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DE" w:rsidRPr="000F7EA1" w:rsidRDefault="00381000" w:rsidP="000332DE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81000">
        <w:rPr>
          <w:rFonts w:ascii="Courier New" w:hAnsi="Courier New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8.75pt" fillcolor="window">
            <v:imagedata r:id="rId8" o:title=""/>
          </v:shape>
        </w:pict>
      </w:r>
    </w:p>
    <w:p w:rsidR="000332DE" w:rsidRPr="000F7EA1" w:rsidRDefault="000332DE" w:rsidP="000332D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795E" w:rsidRPr="00840711" w:rsidRDefault="000332DE" w:rsidP="00033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11"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администрации </w:t>
      </w:r>
    </w:p>
    <w:p w:rsidR="000332DE" w:rsidRPr="00840711" w:rsidRDefault="0078795E" w:rsidP="00033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11">
        <w:rPr>
          <w:rFonts w:ascii="Times New Roman" w:hAnsi="Times New Roman" w:cs="Times New Roman"/>
          <w:b/>
          <w:sz w:val="28"/>
          <w:szCs w:val="28"/>
        </w:rPr>
        <w:t>городского округа город Кулебаки</w:t>
      </w:r>
      <w:r w:rsidR="000332DE" w:rsidRPr="00840711">
        <w:rPr>
          <w:rFonts w:ascii="Times New Roman" w:hAnsi="Times New Roman" w:cs="Times New Roman"/>
          <w:b/>
          <w:sz w:val="28"/>
          <w:szCs w:val="28"/>
        </w:rPr>
        <w:t xml:space="preserve"> Нижегородской области</w:t>
      </w:r>
      <w:r w:rsidR="000332DE" w:rsidRPr="00840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2DE" w:rsidRPr="00840711" w:rsidRDefault="000332DE" w:rsidP="00033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2DE" w:rsidRPr="00840711" w:rsidRDefault="000332DE" w:rsidP="000332DE">
      <w:pPr>
        <w:pStyle w:val="a3"/>
        <w:ind w:left="-960" w:right="-639"/>
        <w:rPr>
          <w:sz w:val="28"/>
          <w:szCs w:val="28"/>
        </w:rPr>
      </w:pPr>
      <w:r w:rsidRPr="00840711">
        <w:tab/>
      </w:r>
      <w:r w:rsidRPr="00840711">
        <w:rPr>
          <w:sz w:val="28"/>
          <w:szCs w:val="28"/>
        </w:rPr>
        <w:t>П Р И К А З</w:t>
      </w:r>
    </w:p>
    <w:p w:rsidR="000332DE" w:rsidRPr="000F7EA1" w:rsidRDefault="000332DE" w:rsidP="000332DE">
      <w:pPr>
        <w:pStyle w:val="4"/>
        <w:tabs>
          <w:tab w:val="center" w:pos="4820"/>
        </w:tabs>
        <w:jc w:val="left"/>
        <w:rPr>
          <w:sz w:val="28"/>
          <w:szCs w:val="28"/>
          <w:highlight w:val="yellow"/>
        </w:rPr>
      </w:pPr>
    </w:p>
    <w:p w:rsidR="000332DE" w:rsidRPr="00A77C2B" w:rsidRDefault="00C81081" w:rsidP="000332D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 дека</w:t>
      </w:r>
      <w:r w:rsidR="001C24A6" w:rsidRPr="001C24A6">
        <w:rPr>
          <w:rFonts w:ascii="Times New Roman" w:hAnsi="Times New Roman" w:cs="Times New Roman"/>
          <w:sz w:val="28"/>
          <w:szCs w:val="28"/>
          <w:u w:val="single"/>
        </w:rPr>
        <w:t xml:space="preserve">бря </w:t>
      </w:r>
      <w:r w:rsidR="00D1124A" w:rsidRPr="001C24A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064440" w:rsidRPr="001C24A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332DE" w:rsidRPr="001C24A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0332DE" w:rsidRPr="001C24A6">
        <w:rPr>
          <w:rFonts w:ascii="Times New Roman" w:hAnsi="Times New Roman" w:cs="Times New Roman"/>
          <w:sz w:val="28"/>
          <w:szCs w:val="28"/>
        </w:rPr>
        <w:t xml:space="preserve"> </w:t>
      </w:r>
      <w:r w:rsidR="000332DE" w:rsidRPr="001C24A6">
        <w:rPr>
          <w:rFonts w:ascii="Times New Roman" w:hAnsi="Times New Roman" w:cs="Times New Roman"/>
          <w:sz w:val="28"/>
          <w:szCs w:val="28"/>
        </w:rPr>
        <w:tab/>
      </w:r>
      <w:r w:rsidR="000332DE" w:rsidRPr="001C24A6">
        <w:rPr>
          <w:rFonts w:ascii="Times New Roman" w:hAnsi="Times New Roman" w:cs="Times New Roman"/>
          <w:sz w:val="28"/>
          <w:szCs w:val="28"/>
        </w:rPr>
        <w:tab/>
      </w:r>
      <w:r w:rsidR="000332DE" w:rsidRPr="001C24A6">
        <w:rPr>
          <w:rFonts w:ascii="Times New Roman" w:hAnsi="Times New Roman" w:cs="Times New Roman"/>
          <w:sz w:val="28"/>
          <w:szCs w:val="28"/>
        </w:rPr>
        <w:tab/>
      </w:r>
      <w:r w:rsidR="000332DE" w:rsidRPr="001C24A6">
        <w:rPr>
          <w:rFonts w:ascii="Times New Roman" w:hAnsi="Times New Roman" w:cs="Times New Roman"/>
          <w:sz w:val="28"/>
          <w:szCs w:val="28"/>
        </w:rPr>
        <w:tab/>
      </w:r>
      <w:r w:rsidR="000332DE" w:rsidRPr="001C24A6">
        <w:rPr>
          <w:rFonts w:ascii="Times New Roman" w:hAnsi="Times New Roman" w:cs="Times New Roman"/>
          <w:sz w:val="28"/>
          <w:szCs w:val="28"/>
        </w:rPr>
        <w:tab/>
      </w:r>
      <w:r w:rsidR="000332DE" w:rsidRPr="001C24A6">
        <w:rPr>
          <w:rFonts w:ascii="Times New Roman" w:hAnsi="Times New Roman" w:cs="Times New Roman"/>
          <w:sz w:val="28"/>
          <w:szCs w:val="28"/>
        </w:rPr>
        <w:tab/>
      </w:r>
      <w:r w:rsidR="000332DE" w:rsidRPr="001C24A6">
        <w:rPr>
          <w:rFonts w:ascii="Times New Roman" w:hAnsi="Times New Roman" w:cs="Times New Roman"/>
          <w:sz w:val="28"/>
          <w:szCs w:val="28"/>
        </w:rPr>
        <w:tab/>
      </w:r>
      <w:r w:rsidR="000332DE" w:rsidRPr="001C24A6">
        <w:rPr>
          <w:rFonts w:ascii="Times New Roman" w:hAnsi="Times New Roman" w:cs="Times New Roman"/>
          <w:sz w:val="28"/>
          <w:szCs w:val="28"/>
        </w:rPr>
        <w:tab/>
      </w:r>
      <w:r w:rsidR="000332DE" w:rsidRPr="001C24A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717AC">
        <w:rPr>
          <w:rFonts w:ascii="Times New Roman" w:hAnsi="Times New Roman" w:cs="Times New Roman"/>
          <w:sz w:val="28"/>
          <w:szCs w:val="28"/>
          <w:u w:val="single"/>
        </w:rPr>
        <w:t>62</w:t>
      </w:r>
    </w:p>
    <w:p w:rsidR="000332DE" w:rsidRPr="000F7EA1" w:rsidRDefault="000332DE" w:rsidP="000332D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2DE" w:rsidRPr="000F7EA1" w:rsidRDefault="000332DE" w:rsidP="000332D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124A" w:rsidRPr="00840711" w:rsidRDefault="00D1124A" w:rsidP="00D112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711">
        <w:rPr>
          <w:rFonts w:ascii="Times New Roman" w:hAnsi="Times New Roman" w:cs="Times New Roman"/>
          <w:b/>
          <w:bCs/>
          <w:sz w:val="28"/>
          <w:szCs w:val="28"/>
        </w:rPr>
        <w:t>Об утверждении  Порядка составления и ведения  сводной  бюджетной  росписи  бюджета  городского  округа  город  Кулебаки Нижегородской области и Порядка  составления и  ведения  бюджетных росписей</w:t>
      </w:r>
    </w:p>
    <w:p w:rsidR="00D1124A" w:rsidRPr="00840711" w:rsidRDefault="00D1124A" w:rsidP="00D112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711">
        <w:rPr>
          <w:rFonts w:ascii="Times New Roman" w:hAnsi="Times New Roman" w:cs="Times New Roman"/>
          <w:b/>
          <w:bCs/>
          <w:sz w:val="28"/>
          <w:szCs w:val="28"/>
        </w:rPr>
        <w:t>главных  распорядителей средств бюджета городского округа город  Кулебаки Нижегородской области</w:t>
      </w:r>
    </w:p>
    <w:p w:rsidR="00D1124A" w:rsidRPr="000F7EA1" w:rsidRDefault="00D1124A" w:rsidP="00D1124A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124A" w:rsidRPr="000F7EA1" w:rsidRDefault="00D1124A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840711" w:rsidRDefault="00D1124A" w:rsidP="00A77C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A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1C24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 217</w:t>
        </w:r>
      </w:hyperlink>
      <w:r w:rsidRPr="001C24A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1C24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219.1</w:t>
        </w:r>
      </w:hyperlink>
      <w:r w:rsidRPr="001C24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Решением Совета депутатов городского округа город Куле</w:t>
      </w:r>
      <w:r w:rsidR="007A769B">
        <w:rPr>
          <w:rFonts w:ascii="Times New Roman" w:hAnsi="Times New Roman" w:cs="Times New Roman"/>
          <w:sz w:val="28"/>
          <w:szCs w:val="28"/>
        </w:rPr>
        <w:t>баки Нижегородской области от 31 октября 2017</w:t>
      </w:r>
      <w:r w:rsidRPr="001C24A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A769B">
        <w:rPr>
          <w:rFonts w:ascii="Times New Roman" w:hAnsi="Times New Roman" w:cs="Times New Roman"/>
          <w:sz w:val="28"/>
          <w:szCs w:val="28"/>
        </w:rPr>
        <w:t>84</w:t>
      </w:r>
      <w:r w:rsidRPr="001C24A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городском округе город Кулебаки Нижегородской области»</w:t>
      </w:r>
      <w:r w:rsidR="00507112" w:rsidRPr="001C24A6">
        <w:rPr>
          <w:rFonts w:ascii="Times New Roman" w:hAnsi="Times New Roman" w:cs="Times New Roman"/>
          <w:sz w:val="28"/>
          <w:szCs w:val="28"/>
        </w:rPr>
        <w:t>:</w:t>
      </w:r>
      <w:r w:rsidRPr="001C2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24A" w:rsidRPr="00A77C2B" w:rsidRDefault="00D1124A" w:rsidP="005071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C2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1124A" w:rsidRPr="00840711" w:rsidRDefault="00D1124A" w:rsidP="005071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71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1" w:anchor="Par38" w:history="1">
        <w:r w:rsidRPr="0084071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840711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бюджета городского округа город Кулебаки Нижегородской области.</w:t>
      </w:r>
    </w:p>
    <w:p w:rsidR="00D1124A" w:rsidRPr="00840711" w:rsidRDefault="00D1124A" w:rsidP="005071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711"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hyperlink r:id="rId12" w:anchor="Par961" w:history="1">
        <w:r w:rsidRPr="0084071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840711">
        <w:rPr>
          <w:rFonts w:ascii="Times New Roman" w:hAnsi="Times New Roman" w:cs="Times New Roman"/>
          <w:sz w:val="28"/>
          <w:szCs w:val="28"/>
        </w:rPr>
        <w:t xml:space="preserve"> составления и ведения бюджетных росписей главных распорядителей средств бюджета городского округа город Кулебаки Нижегородской области.</w:t>
      </w:r>
    </w:p>
    <w:p w:rsidR="00D1124A" w:rsidRPr="005D2AD0" w:rsidRDefault="00D1124A" w:rsidP="005071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AD0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13" w:history="1">
        <w:r w:rsidRPr="005D2AD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</w:hyperlink>
      <w:r w:rsidR="00087D80" w:rsidRPr="005D2AD0">
        <w:rPr>
          <w:rFonts w:ascii="Times New Roman" w:hAnsi="Times New Roman" w:cs="Times New Roman"/>
          <w:sz w:val="28"/>
          <w:szCs w:val="28"/>
        </w:rPr>
        <w:t xml:space="preserve"> </w:t>
      </w:r>
      <w:r w:rsidRPr="005D2AD0">
        <w:rPr>
          <w:rFonts w:ascii="Times New Roman" w:hAnsi="Times New Roman" w:cs="Times New Roman"/>
          <w:sz w:val="28"/>
          <w:szCs w:val="28"/>
        </w:rPr>
        <w:t>финансо</w:t>
      </w:r>
      <w:r w:rsidR="00087D80" w:rsidRPr="005D2AD0">
        <w:rPr>
          <w:rFonts w:ascii="Times New Roman" w:hAnsi="Times New Roman" w:cs="Times New Roman"/>
          <w:sz w:val="28"/>
          <w:szCs w:val="28"/>
        </w:rPr>
        <w:t xml:space="preserve">вого управления администрации </w:t>
      </w:r>
      <w:r w:rsidR="00A07620">
        <w:rPr>
          <w:rFonts w:ascii="Times New Roman" w:hAnsi="Times New Roman" w:cs="Times New Roman"/>
          <w:sz w:val="28"/>
          <w:szCs w:val="28"/>
        </w:rPr>
        <w:t>городского округа город Кулебаки</w:t>
      </w:r>
      <w:r w:rsidR="0088715C">
        <w:rPr>
          <w:rFonts w:ascii="Times New Roman" w:hAnsi="Times New Roman" w:cs="Times New Roman"/>
          <w:sz w:val="28"/>
          <w:szCs w:val="28"/>
        </w:rPr>
        <w:t xml:space="preserve">  Нижегородской области от 25</w:t>
      </w:r>
      <w:r w:rsidR="000534D9" w:rsidRPr="005D2AD0">
        <w:rPr>
          <w:rFonts w:ascii="Times New Roman" w:hAnsi="Times New Roman" w:cs="Times New Roman"/>
          <w:sz w:val="28"/>
          <w:szCs w:val="28"/>
        </w:rPr>
        <w:t>.</w:t>
      </w:r>
      <w:r w:rsidRPr="005D2AD0">
        <w:rPr>
          <w:rFonts w:ascii="Times New Roman" w:hAnsi="Times New Roman" w:cs="Times New Roman"/>
          <w:sz w:val="28"/>
          <w:szCs w:val="28"/>
        </w:rPr>
        <w:t>0</w:t>
      </w:r>
      <w:r w:rsidR="0088715C">
        <w:rPr>
          <w:rFonts w:ascii="Times New Roman" w:hAnsi="Times New Roman" w:cs="Times New Roman"/>
          <w:sz w:val="28"/>
          <w:szCs w:val="28"/>
        </w:rPr>
        <w:t>9</w:t>
      </w:r>
      <w:r w:rsidRPr="005D2AD0">
        <w:rPr>
          <w:rFonts w:ascii="Times New Roman" w:hAnsi="Times New Roman" w:cs="Times New Roman"/>
          <w:sz w:val="28"/>
          <w:szCs w:val="28"/>
        </w:rPr>
        <w:t>.201</w:t>
      </w:r>
      <w:r w:rsidR="0088715C">
        <w:rPr>
          <w:rFonts w:ascii="Times New Roman" w:hAnsi="Times New Roman" w:cs="Times New Roman"/>
          <w:sz w:val="28"/>
          <w:szCs w:val="28"/>
        </w:rPr>
        <w:t>7</w:t>
      </w:r>
      <w:r w:rsidRPr="005D2AD0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0534D9" w:rsidRPr="005D2AD0">
        <w:rPr>
          <w:rFonts w:ascii="Times New Roman" w:hAnsi="Times New Roman" w:cs="Times New Roman"/>
          <w:sz w:val="28"/>
          <w:szCs w:val="28"/>
        </w:rPr>
        <w:t xml:space="preserve">№ </w:t>
      </w:r>
      <w:r w:rsidR="0088715C">
        <w:rPr>
          <w:rFonts w:ascii="Times New Roman" w:hAnsi="Times New Roman" w:cs="Times New Roman"/>
          <w:sz w:val="28"/>
          <w:szCs w:val="28"/>
        </w:rPr>
        <w:t>48</w:t>
      </w:r>
      <w:r w:rsidRPr="005D2AD0">
        <w:rPr>
          <w:rFonts w:ascii="Times New Roman" w:hAnsi="Times New Roman" w:cs="Times New Roman"/>
          <w:sz w:val="28"/>
          <w:szCs w:val="28"/>
        </w:rPr>
        <w:t xml:space="preserve"> "Об утверждении Порядка составления и ведения сводной бюджетной росписи </w:t>
      </w:r>
      <w:r w:rsidR="000534D9" w:rsidRPr="005D2AD0">
        <w:rPr>
          <w:rFonts w:ascii="Times New Roman" w:hAnsi="Times New Roman" w:cs="Times New Roman"/>
          <w:sz w:val="28"/>
          <w:szCs w:val="28"/>
        </w:rPr>
        <w:t>городского округа город Кулебаки Нижегородской области</w:t>
      </w:r>
      <w:r w:rsidRPr="005D2AD0">
        <w:rPr>
          <w:rFonts w:ascii="Times New Roman" w:hAnsi="Times New Roman" w:cs="Times New Roman"/>
          <w:sz w:val="28"/>
          <w:szCs w:val="28"/>
        </w:rPr>
        <w:t xml:space="preserve"> и Порядка составления и ведения бюджетных </w:t>
      </w:r>
      <w:r w:rsidRPr="005D2AD0">
        <w:rPr>
          <w:rFonts w:ascii="Times New Roman" w:hAnsi="Times New Roman" w:cs="Times New Roman"/>
          <w:sz w:val="28"/>
          <w:szCs w:val="28"/>
        </w:rPr>
        <w:lastRenderedPageBreak/>
        <w:t xml:space="preserve">росписей главных распорядителей (распорядителей) </w:t>
      </w:r>
      <w:r w:rsidR="000534D9" w:rsidRPr="005D2AD0">
        <w:rPr>
          <w:rFonts w:ascii="Times New Roman" w:hAnsi="Times New Roman" w:cs="Times New Roman"/>
          <w:sz w:val="28"/>
          <w:szCs w:val="28"/>
        </w:rPr>
        <w:t>средств</w:t>
      </w:r>
      <w:r w:rsidRPr="005D2AD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534D9" w:rsidRPr="005D2AD0">
        <w:rPr>
          <w:rFonts w:ascii="Times New Roman" w:hAnsi="Times New Roman" w:cs="Times New Roman"/>
          <w:sz w:val="28"/>
          <w:szCs w:val="28"/>
        </w:rPr>
        <w:t>городского округа город Кулебаки Нижегородской области</w:t>
      </w:r>
      <w:r w:rsidRPr="005D2AD0">
        <w:rPr>
          <w:rFonts w:ascii="Times New Roman" w:hAnsi="Times New Roman" w:cs="Times New Roman"/>
          <w:sz w:val="28"/>
          <w:szCs w:val="28"/>
        </w:rPr>
        <w:t>".</w:t>
      </w:r>
    </w:p>
    <w:p w:rsidR="00461D95" w:rsidRPr="00F36F62" w:rsidRDefault="00D50AE9" w:rsidP="005071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D95">
        <w:rPr>
          <w:rFonts w:ascii="Times New Roman" w:hAnsi="Times New Roman" w:cs="Times New Roman"/>
          <w:sz w:val="28"/>
          <w:szCs w:val="28"/>
        </w:rPr>
        <w:t>4. Ведущему специалисту отдела планирования доходо</w:t>
      </w:r>
      <w:r w:rsidR="00087D80" w:rsidRPr="00461D95">
        <w:rPr>
          <w:rFonts w:ascii="Times New Roman" w:hAnsi="Times New Roman" w:cs="Times New Roman"/>
          <w:sz w:val="28"/>
          <w:szCs w:val="28"/>
        </w:rPr>
        <w:t xml:space="preserve">в (Морозовой М.В.) обеспечить </w:t>
      </w:r>
      <w:r w:rsidRPr="00F36F62">
        <w:rPr>
          <w:rFonts w:ascii="Times New Roman" w:hAnsi="Times New Roman" w:cs="Times New Roman"/>
          <w:sz w:val="28"/>
          <w:szCs w:val="28"/>
        </w:rPr>
        <w:t xml:space="preserve">размещение данного приказа </w:t>
      </w:r>
      <w:r w:rsidR="00461D95" w:rsidRPr="00F36F62">
        <w:rPr>
          <w:rFonts w:ascii="Times New Roman" w:hAnsi="Times New Roman" w:cs="Times New Roman"/>
          <w:sz w:val="28"/>
          <w:szCs w:val="28"/>
        </w:rPr>
        <w:t xml:space="preserve">на официальном интернет-сайте городского округа город Кулебаки </w:t>
      </w:r>
      <w:hyperlink r:id="rId14" w:history="1">
        <w:r w:rsidR="00461D95" w:rsidRPr="00F36F62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61D95" w:rsidRPr="00F36F62">
          <w:rPr>
            <w:rFonts w:ascii="Times New Roman" w:hAnsi="Times New Roman" w:cs="Times New Roman"/>
            <w:sz w:val="28"/>
            <w:szCs w:val="28"/>
          </w:rPr>
          <w:t>://кулебаки-округ.рф</w:t>
        </w:r>
      </w:hyperlink>
      <w:r w:rsidR="00461D95" w:rsidRPr="00F36F62">
        <w:rPr>
          <w:rFonts w:ascii="Times New Roman" w:hAnsi="Times New Roman" w:cs="Times New Roman"/>
          <w:sz w:val="28"/>
          <w:szCs w:val="28"/>
        </w:rPr>
        <w:t>.</w:t>
      </w:r>
    </w:p>
    <w:p w:rsidR="00D1124A" w:rsidRPr="00461D95" w:rsidRDefault="00C670D9" w:rsidP="005071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D95">
        <w:rPr>
          <w:rFonts w:ascii="Times New Roman" w:hAnsi="Times New Roman" w:cs="Times New Roman"/>
          <w:sz w:val="28"/>
          <w:szCs w:val="28"/>
        </w:rPr>
        <w:t>5</w:t>
      </w:r>
      <w:r w:rsidR="00D1124A" w:rsidRPr="00461D95">
        <w:rPr>
          <w:rFonts w:ascii="Times New Roman" w:hAnsi="Times New Roman" w:cs="Times New Roman"/>
          <w:sz w:val="28"/>
          <w:szCs w:val="28"/>
        </w:rPr>
        <w:t>.</w:t>
      </w:r>
      <w:r w:rsidR="00542930">
        <w:rPr>
          <w:rFonts w:ascii="Times New Roman" w:hAnsi="Times New Roman" w:cs="Times New Roman"/>
          <w:sz w:val="28"/>
          <w:szCs w:val="28"/>
        </w:rPr>
        <w:t xml:space="preserve"> Отделу финансового планирования довести настоящий приказ до </w:t>
      </w:r>
      <w:r w:rsidR="00487201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542930">
        <w:rPr>
          <w:rFonts w:ascii="Times New Roman" w:hAnsi="Times New Roman" w:cs="Times New Roman"/>
          <w:sz w:val="28"/>
          <w:szCs w:val="28"/>
        </w:rPr>
        <w:t>распорядителей</w:t>
      </w:r>
      <w:r w:rsidR="00487201">
        <w:rPr>
          <w:rFonts w:ascii="Times New Roman" w:hAnsi="Times New Roman" w:cs="Times New Roman"/>
          <w:sz w:val="28"/>
          <w:szCs w:val="28"/>
        </w:rPr>
        <w:t>, получателей</w:t>
      </w:r>
      <w:r w:rsidR="00542930">
        <w:rPr>
          <w:rFonts w:ascii="Times New Roman" w:hAnsi="Times New Roman" w:cs="Times New Roman"/>
          <w:sz w:val="28"/>
          <w:szCs w:val="28"/>
        </w:rPr>
        <w:t xml:space="preserve"> бюджетных средств бюджета городского округа город Кулебаки.</w:t>
      </w:r>
    </w:p>
    <w:p w:rsidR="00D1124A" w:rsidRPr="00461D95" w:rsidRDefault="00C670D9" w:rsidP="005071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D95">
        <w:rPr>
          <w:rFonts w:ascii="Times New Roman" w:hAnsi="Times New Roman" w:cs="Times New Roman"/>
          <w:sz w:val="28"/>
          <w:szCs w:val="28"/>
        </w:rPr>
        <w:t>6</w:t>
      </w:r>
      <w:r w:rsidR="00D1124A" w:rsidRPr="00461D9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710F1D" w:rsidRPr="00461D95">
        <w:rPr>
          <w:rFonts w:ascii="Times New Roman" w:hAnsi="Times New Roman" w:cs="Times New Roman"/>
          <w:sz w:val="28"/>
          <w:szCs w:val="28"/>
        </w:rPr>
        <w:t>возложить на заместителя начальника финансового управления Даньшину И</w:t>
      </w:r>
      <w:r w:rsidR="00D1124A" w:rsidRPr="00461D95">
        <w:rPr>
          <w:rFonts w:ascii="Times New Roman" w:hAnsi="Times New Roman" w:cs="Times New Roman"/>
          <w:sz w:val="28"/>
          <w:szCs w:val="28"/>
        </w:rPr>
        <w:t>.</w:t>
      </w:r>
      <w:r w:rsidR="00710F1D" w:rsidRPr="00461D95">
        <w:rPr>
          <w:rFonts w:ascii="Times New Roman" w:hAnsi="Times New Roman" w:cs="Times New Roman"/>
          <w:sz w:val="28"/>
          <w:szCs w:val="28"/>
        </w:rPr>
        <w:t>Ю.</w:t>
      </w:r>
    </w:p>
    <w:p w:rsidR="00D1124A" w:rsidRPr="000F7EA1" w:rsidRDefault="00D1124A" w:rsidP="005071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124A" w:rsidRPr="000F7EA1" w:rsidRDefault="00D1124A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124A" w:rsidRPr="0073374C" w:rsidRDefault="00D1124A" w:rsidP="00D1124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374C"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      Ю.А.Щукина</w:t>
      </w:r>
    </w:p>
    <w:p w:rsidR="00D1124A" w:rsidRPr="000F7EA1" w:rsidRDefault="00D1124A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0F7EA1" w:rsidRDefault="0050711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7C2B" w:rsidRDefault="00A77C2B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2832" w:rsidRDefault="00ED2832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269B" w:rsidRDefault="0002269B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7C2B" w:rsidRPr="000F7EA1" w:rsidRDefault="00A77C2B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4924" w:rsidRDefault="00824924" w:rsidP="00824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112" w:rsidRPr="00517E65" w:rsidRDefault="00824924" w:rsidP="0082492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ED283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D2832" w:rsidRDefault="00ED2832" w:rsidP="00507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07112" w:rsidRPr="00517E65" w:rsidRDefault="00ED2832" w:rsidP="00507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112" w:rsidRPr="00517E65">
        <w:rPr>
          <w:rFonts w:ascii="Times New Roman" w:hAnsi="Times New Roman" w:cs="Times New Roman"/>
          <w:sz w:val="28"/>
          <w:szCs w:val="28"/>
        </w:rPr>
        <w:t>приказом</w:t>
      </w:r>
    </w:p>
    <w:p w:rsidR="00D1124A" w:rsidRPr="00517E65" w:rsidRDefault="00D1124A" w:rsidP="00507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7E65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507112" w:rsidRPr="00517E65" w:rsidRDefault="00507112" w:rsidP="00507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7E6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07112" w:rsidRPr="00517E65" w:rsidRDefault="00507112" w:rsidP="00507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7E65">
        <w:rPr>
          <w:rFonts w:ascii="Times New Roman" w:hAnsi="Times New Roman" w:cs="Times New Roman"/>
          <w:sz w:val="28"/>
          <w:szCs w:val="28"/>
        </w:rPr>
        <w:t>город  Кулебаки</w:t>
      </w:r>
    </w:p>
    <w:p w:rsidR="00D1124A" w:rsidRPr="00517E65" w:rsidRDefault="00507112" w:rsidP="00507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7E65">
        <w:rPr>
          <w:rFonts w:ascii="Times New Roman" w:hAnsi="Times New Roman" w:cs="Times New Roman"/>
          <w:sz w:val="28"/>
          <w:szCs w:val="28"/>
        </w:rPr>
        <w:t xml:space="preserve">от </w:t>
      </w:r>
      <w:r w:rsidR="00C81081">
        <w:rPr>
          <w:rFonts w:ascii="Times New Roman" w:hAnsi="Times New Roman" w:cs="Times New Roman"/>
          <w:sz w:val="28"/>
          <w:szCs w:val="28"/>
        </w:rPr>
        <w:t>07</w:t>
      </w:r>
      <w:r w:rsidRPr="00517E65">
        <w:rPr>
          <w:rFonts w:ascii="Times New Roman" w:hAnsi="Times New Roman" w:cs="Times New Roman"/>
          <w:sz w:val="28"/>
          <w:szCs w:val="28"/>
        </w:rPr>
        <w:t>.</w:t>
      </w:r>
      <w:r w:rsidR="00C81081">
        <w:rPr>
          <w:rFonts w:ascii="Times New Roman" w:hAnsi="Times New Roman" w:cs="Times New Roman"/>
          <w:sz w:val="28"/>
          <w:szCs w:val="28"/>
        </w:rPr>
        <w:t>12</w:t>
      </w:r>
      <w:r w:rsidR="00D1124A" w:rsidRPr="00517E65">
        <w:rPr>
          <w:rFonts w:ascii="Times New Roman" w:hAnsi="Times New Roman" w:cs="Times New Roman"/>
          <w:sz w:val="28"/>
          <w:szCs w:val="28"/>
        </w:rPr>
        <w:t>.201</w:t>
      </w:r>
      <w:r w:rsidR="00517E65" w:rsidRPr="00517E65">
        <w:rPr>
          <w:rFonts w:ascii="Times New Roman" w:hAnsi="Times New Roman" w:cs="Times New Roman"/>
          <w:sz w:val="28"/>
          <w:szCs w:val="28"/>
        </w:rPr>
        <w:t>7</w:t>
      </w:r>
      <w:r w:rsidR="00D1124A" w:rsidRPr="00517E65">
        <w:rPr>
          <w:rFonts w:ascii="Times New Roman" w:hAnsi="Times New Roman" w:cs="Times New Roman"/>
          <w:sz w:val="28"/>
          <w:szCs w:val="28"/>
        </w:rPr>
        <w:t xml:space="preserve"> №</w:t>
      </w:r>
      <w:r w:rsidR="00517E65" w:rsidRPr="00517E65">
        <w:rPr>
          <w:rFonts w:ascii="Times New Roman" w:hAnsi="Times New Roman" w:cs="Times New Roman"/>
          <w:sz w:val="28"/>
          <w:szCs w:val="28"/>
        </w:rPr>
        <w:t xml:space="preserve"> </w:t>
      </w:r>
      <w:r w:rsidR="00C81081">
        <w:rPr>
          <w:rFonts w:ascii="Times New Roman" w:hAnsi="Times New Roman" w:cs="Times New Roman"/>
          <w:sz w:val="28"/>
          <w:szCs w:val="28"/>
        </w:rPr>
        <w:t>6</w:t>
      </w:r>
      <w:r w:rsidR="00ED2832">
        <w:rPr>
          <w:rFonts w:ascii="Times New Roman" w:hAnsi="Times New Roman" w:cs="Times New Roman"/>
          <w:sz w:val="28"/>
          <w:szCs w:val="28"/>
        </w:rPr>
        <w:t>2</w:t>
      </w:r>
    </w:p>
    <w:p w:rsidR="00507112" w:rsidRPr="000F7EA1" w:rsidRDefault="00507112" w:rsidP="0050711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124A" w:rsidRPr="000F7EA1" w:rsidRDefault="00D1124A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124A" w:rsidRPr="0094149A" w:rsidRDefault="00D1124A" w:rsidP="005071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 w:rsidRPr="0094149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1124A" w:rsidRPr="0094149A" w:rsidRDefault="00D1124A" w:rsidP="005071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49A">
        <w:rPr>
          <w:rFonts w:ascii="Times New Roman" w:hAnsi="Times New Roman" w:cs="Times New Roman"/>
          <w:b/>
          <w:bCs/>
          <w:sz w:val="28"/>
          <w:szCs w:val="28"/>
        </w:rPr>
        <w:t>составления и ведения  сводной  бюджетной  росписи  бюджета  городского  округа город  Кулебаки Нижегородской области</w:t>
      </w:r>
    </w:p>
    <w:p w:rsidR="00D1124A" w:rsidRPr="0094149A" w:rsidRDefault="00D1124A" w:rsidP="00D1124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41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(далее – Порядок)</w:t>
      </w:r>
    </w:p>
    <w:p w:rsidR="00D1124A" w:rsidRPr="000F7EA1" w:rsidRDefault="00D1124A" w:rsidP="00D1124A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5D5" w:rsidRDefault="00D1124A" w:rsidP="000335D5">
      <w:pPr>
        <w:widowControl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4149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требованиями Бюджетного </w:t>
      </w:r>
      <w:hyperlink r:id="rId15" w:history="1">
        <w:r w:rsidRPr="0094149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94149A">
        <w:rPr>
          <w:rFonts w:ascii="Times New Roman" w:hAnsi="Times New Roman" w:cs="Times New Roman"/>
          <w:sz w:val="28"/>
          <w:szCs w:val="28"/>
        </w:rPr>
        <w:t xml:space="preserve"> Российской Федерации в целях организации исполнения бюджета городского округа город Кулебаки </w:t>
      </w:r>
      <w:r w:rsidR="007D2E6C" w:rsidRPr="0094149A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D715FB" w:rsidRPr="0094149A">
        <w:rPr>
          <w:rFonts w:ascii="Times New Roman" w:hAnsi="Times New Roman" w:cs="Times New Roman"/>
          <w:sz w:val="28"/>
          <w:szCs w:val="28"/>
        </w:rPr>
        <w:t xml:space="preserve"> </w:t>
      </w:r>
      <w:r w:rsidRPr="0094149A">
        <w:rPr>
          <w:rFonts w:ascii="Times New Roman" w:hAnsi="Times New Roman" w:cs="Times New Roman"/>
          <w:sz w:val="28"/>
          <w:szCs w:val="28"/>
        </w:rPr>
        <w:t>(далее</w:t>
      </w:r>
      <w:r w:rsidR="004F24A4" w:rsidRPr="0094149A">
        <w:rPr>
          <w:rFonts w:ascii="Times New Roman" w:hAnsi="Times New Roman" w:cs="Times New Roman"/>
          <w:sz w:val="28"/>
          <w:szCs w:val="28"/>
        </w:rPr>
        <w:t xml:space="preserve"> -</w:t>
      </w:r>
      <w:r w:rsidRPr="0094149A">
        <w:rPr>
          <w:rFonts w:ascii="Times New Roman" w:hAnsi="Times New Roman" w:cs="Times New Roman"/>
          <w:sz w:val="28"/>
          <w:szCs w:val="28"/>
        </w:rPr>
        <w:t xml:space="preserve"> бюджет городского округа) по расходам и источникам финансирования дефицита бюджета городского округа город Кулебаки </w:t>
      </w:r>
      <w:r w:rsidR="007D2E6C" w:rsidRPr="0094149A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="00D715FB" w:rsidRPr="0094149A">
        <w:rPr>
          <w:rFonts w:ascii="Times New Roman" w:hAnsi="Times New Roman" w:cs="Times New Roman"/>
          <w:sz w:val="28"/>
          <w:szCs w:val="28"/>
        </w:rPr>
        <w:t>,</w:t>
      </w:r>
      <w:r w:rsidRPr="0094149A">
        <w:rPr>
          <w:rFonts w:ascii="Times New Roman" w:hAnsi="Times New Roman" w:cs="Times New Roman"/>
          <w:sz w:val="28"/>
          <w:szCs w:val="28"/>
        </w:rPr>
        <w:t xml:space="preserve"> определяет правила составления и ведения сводной бюджетной росписи бюджета городского округа город Кулебаки </w:t>
      </w:r>
      <w:r w:rsidR="007D2E6C" w:rsidRPr="0094149A">
        <w:rPr>
          <w:rFonts w:ascii="Times New Roman" w:hAnsi="Times New Roman" w:cs="Times New Roman"/>
          <w:sz w:val="28"/>
          <w:szCs w:val="28"/>
        </w:rPr>
        <w:t xml:space="preserve"> Нижегородской области </w:t>
      </w:r>
      <w:r w:rsidR="000335D5">
        <w:rPr>
          <w:rFonts w:ascii="Times New Roman" w:hAnsi="Times New Roman" w:cs="Times New Roman"/>
          <w:sz w:val="28"/>
          <w:szCs w:val="28"/>
        </w:rPr>
        <w:t>(далее – сводная роспись)</w:t>
      </w:r>
      <w:r w:rsidR="000335D5">
        <w:rPr>
          <w:rFonts w:ascii="Times New Roman" w:eastAsia="MS Mincho" w:hAnsi="Times New Roman" w:cs="Times New Roman"/>
          <w:sz w:val="28"/>
          <w:szCs w:val="28"/>
        </w:rPr>
        <w:t xml:space="preserve"> и правила утверждения лимитов бюджетных обязательств по расходам бюджета городского округа и доведения их до главных распорядителей средств  бюджета городского округа (далее - главные распорядители).</w:t>
      </w:r>
    </w:p>
    <w:p w:rsidR="00824924" w:rsidRDefault="00824924" w:rsidP="0082492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1124A" w:rsidRPr="0094149A" w:rsidRDefault="00824924" w:rsidP="0082492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1124A" w:rsidRPr="0094149A">
        <w:rPr>
          <w:rFonts w:ascii="Times New Roman" w:hAnsi="Times New Roman" w:cs="Times New Roman"/>
          <w:b/>
          <w:sz w:val="28"/>
          <w:szCs w:val="28"/>
        </w:rPr>
        <w:t xml:space="preserve"> 1.Общие положения</w:t>
      </w:r>
    </w:p>
    <w:p w:rsidR="00D1124A" w:rsidRPr="0094149A" w:rsidRDefault="00D1124A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4A" w:rsidRPr="0094149A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49A">
        <w:rPr>
          <w:rFonts w:ascii="Times New Roman" w:hAnsi="Times New Roman" w:cs="Times New Roman"/>
          <w:sz w:val="28"/>
          <w:szCs w:val="28"/>
        </w:rPr>
        <w:t>1.1. В состав сводной росписи включаются:</w:t>
      </w:r>
    </w:p>
    <w:p w:rsidR="00D1124A" w:rsidRPr="009F2854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854">
        <w:rPr>
          <w:rFonts w:ascii="Times New Roman" w:hAnsi="Times New Roman" w:cs="Times New Roman"/>
          <w:sz w:val="28"/>
          <w:szCs w:val="28"/>
        </w:rPr>
        <w:t>1.1.1. Бюджетные ассигнования по расходам бюджета городского округа на очередной финансовый год</w:t>
      </w:r>
      <w:r w:rsidR="000335D5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9F2854" w:rsidRPr="009F2854">
        <w:rPr>
          <w:rFonts w:ascii="Times New Roman" w:hAnsi="Times New Roman" w:cs="Times New Roman"/>
          <w:sz w:val="28"/>
          <w:szCs w:val="28"/>
        </w:rPr>
        <w:t xml:space="preserve"> </w:t>
      </w:r>
      <w:r w:rsidRPr="009F2854">
        <w:rPr>
          <w:rFonts w:ascii="Times New Roman" w:hAnsi="Times New Roman" w:cs="Times New Roman"/>
          <w:sz w:val="28"/>
          <w:szCs w:val="28"/>
        </w:rPr>
        <w:t xml:space="preserve">по целевым статьям, </w:t>
      </w:r>
      <w:r w:rsidR="009F2854" w:rsidRPr="009F2854">
        <w:rPr>
          <w:rFonts w:ascii="Times New Roman" w:hAnsi="Times New Roman" w:cs="Times New Roman"/>
          <w:sz w:val="28"/>
          <w:szCs w:val="28"/>
        </w:rPr>
        <w:t>группам, подгруппам и элементам видов</w:t>
      </w:r>
      <w:r w:rsidRPr="009F2854">
        <w:rPr>
          <w:rFonts w:ascii="Times New Roman" w:hAnsi="Times New Roman" w:cs="Times New Roman"/>
          <w:sz w:val="28"/>
          <w:szCs w:val="28"/>
        </w:rPr>
        <w:t xml:space="preserve"> расх</w:t>
      </w:r>
      <w:r w:rsidR="009F2854" w:rsidRPr="009F2854">
        <w:rPr>
          <w:rFonts w:ascii="Times New Roman" w:hAnsi="Times New Roman" w:cs="Times New Roman"/>
          <w:sz w:val="28"/>
          <w:szCs w:val="28"/>
        </w:rPr>
        <w:t xml:space="preserve">одов бюджетов </w:t>
      </w:r>
      <w:r w:rsidRPr="009F285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1124A" w:rsidRPr="00980480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480">
        <w:rPr>
          <w:rFonts w:ascii="Times New Roman" w:hAnsi="Times New Roman" w:cs="Times New Roman"/>
          <w:sz w:val="28"/>
          <w:szCs w:val="28"/>
        </w:rPr>
        <w:t>1.1.2. Бюджетные ассигнования по расходам бюджета городского округа  на очередной финансовый год</w:t>
      </w:r>
      <w:r w:rsidR="000335D5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980480" w:rsidRPr="00980480">
        <w:rPr>
          <w:rFonts w:ascii="Times New Roman" w:hAnsi="Times New Roman" w:cs="Times New Roman"/>
          <w:sz w:val="28"/>
          <w:szCs w:val="28"/>
        </w:rPr>
        <w:t xml:space="preserve"> </w:t>
      </w:r>
      <w:r w:rsidRPr="00980480">
        <w:rPr>
          <w:rFonts w:ascii="Times New Roman" w:hAnsi="Times New Roman" w:cs="Times New Roman"/>
          <w:sz w:val="28"/>
          <w:szCs w:val="28"/>
        </w:rPr>
        <w:t>в разрезе ведомственной структуры расходов бюджета по следующим показателям:</w:t>
      </w:r>
    </w:p>
    <w:p w:rsidR="00D1124A" w:rsidRPr="00980480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480">
        <w:rPr>
          <w:rFonts w:ascii="Times New Roman" w:hAnsi="Times New Roman" w:cs="Times New Roman"/>
          <w:sz w:val="28"/>
          <w:szCs w:val="28"/>
        </w:rPr>
        <w:t>код и наименование главного</w:t>
      </w:r>
      <w:r w:rsidR="00980480" w:rsidRPr="00980480">
        <w:rPr>
          <w:rFonts w:ascii="Times New Roman" w:hAnsi="Times New Roman" w:cs="Times New Roman"/>
          <w:sz w:val="28"/>
          <w:szCs w:val="28"/>
        </w:rPr>
        <w:t xml:space="preserve"> распорядителя</w:t>
      </w:r>
      <w:r w:rsidRPr="00980480">
        <w:rPr>
          <w:rFonts w:ascii="Times New Roman" w:hAnsi="Times New Roman" w:cs="Times New Roman"/>
          <w:sz w:val="28"/>
          <w:szCs w:val="28"/>
        </w:rPr>
        <w:t>;</w:t>
      </w:r>
    </w:p>
    <w:p w:rsidR="00D1124A" w:rsidRPr="00873BE1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BE1">
        <w:rPr>
          <w:rFonts w:ascii="Times New Roman" w:hAnsi="Times New Roman" w:cs="Times New Roman"/>
          <w:sz w:val="28"/>
          <w:szCs w:val="28"/>
        </w:rPr>
        <w:t>код и наименование раздела, подраздела, целевой статьи и группы, по</w:t>
      </w:r>
      <w:r w:rsidR="00873BE1" w:rsidRPr="00873BE1">
        <w:rPr>
          <w:rFonts w:ascii="Times New Roman" w:hAnsi="Times New Roman" w:cs="Times New Roman"/>
          <w:sz w:val="28"/>
          <w:szCs w:val="28"/>
        </w:rPr>
        <w:t>дгруппы, элемента вида расходов.</w:t>
      </w:r>
    </w:p>
    <w:p w:rsidR="00D1124A" w:rsidRPr="002B40E4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0E4">
        <w:rPr>
          <w:rFonts w:ascii="Times New Roman" w:hAnsi="Times New Roman" w:cs="Times New Roman"/>
          <w:sz w:val="28"/>
          <w:szCs w:val="28"/>
        </w:rPr>
        <w:t>1.1.3. Бюджетные ассигнования по источникам финансирования дефицита бюджета городского округа на очередной финансовый год</w:t>
      </w:r>
      <w:r w:rsidR="000335D5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2B40E4">
        <w:rPr>
          <w:rFonts w:ascii="Times New Roman" w:hAnsi="Times New Roman" w:cs="Times New Roman"/>
          <w:sz w:val="28"/>
          <w:szCs w:val="28"/>
        </w:rPr>
        <w:t xml:space="preserve"> в разрезе главных администраторов</w:t>
      </w:r>
      <w:r w:rsidR="001A71CA">
        <w:rPr>
          <w:rFonts w:ascii="Times New Roman" w:hAnsi="Times New Roman" w:cs="Times New Roman"/>
          <w:sz w:val="28"/>
          <w:szCs w:val="28"/>
        </w:rPr>
        <w:t xml:space="preserve"> источников </w:t>
      </w:r>
      <w:r w:rsidR="001A71CA" w:rsidRPr="002B40E4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Pr="002B40E4">
        <w:rPr>
          <w:rFonts w:ascii="Times New Roman" w:hAnsi="Times New Roman" w:cs="Times New Roman"/>
          <w:sz w:val="28"/>
          <w:szCs w:val="28"/>
        </w:rPr>
        <w:t xml:space="preserve"> и кодов классификации источников финансирования дефицито</w:t>
      </w:r>
      <w:r w:rsidR="00D715FB" w:rsidRPr="002B40E4">
        <w:rPr>
          <w:rFonts w:ascii="Times New Roman" w:hAnsi="Times New Roman" w:cs="Times New Roman"/>
          <w:sz w:val="28"/>
          <w:szCs w:val="28"/>
        </w:rPr>
        <w:t>в бюджетов Российской Федерации, кроме операций по управлению остатками средств на едином счете.</w:t>
      </w:r>
    </w:p>
    <w:p w:rsidR="00D1124A" w:rsidRPr="006A10EB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0EB">
        <w:rPr>
          <w:rFonts w:ascii="Times New Roman" w:hAnsi="Times New Roman" w:cs="Times New Roman"/>
          <w:sz w:val="28"/>
          <w:szCs w:val="28"/>
        </w:rPr>
        <w:lastRenderedPageBreak/>
        <w:t>1.2. Код и наименование главного распорядителя, код и наименование раздела, подраздела, целевой статьи и группы вида расходов, бюджетные ассигнования должны соответствовать показателям, установленным решением Совета депутатов о бюджете городского округа город Кулебаки на очередной финансовый год</w:t>
      </w:r>
      <w:r w:rsidR="000335D5" w:rsidRPr="000335D5">
        <w:rPr>
          <w:rFonts w:ascii="Times New Roman" w:hAnsi="Times New Roman" w:cs="Times New Roman"/>
          <w:sz w:val="28"/>
          <w:szCs w:val="28"/>
        </w:rPr>
        <w:t xml:space="preserve"> </w:t>
      </w:r>
      <w:r w:rsidR="000335D5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6A10EB" w:rsidRPr="006A10EB">
        <w:rPr>
          <w:rFonts w:ascii="Times New Roman" w:hAnsi="Times New Roman" w:cs="Times New Roman"/>
          <w:sz w:val="28"/>
          <w:szCs w:val="28"/>
        </w:rPr>
        <w:t xml:space="preserve"> </w:t>
      </w:r>
      <w:r w:rsidRPr="006A10EB">
        <w:rPr>
          <w:rFonts w:ascii="Times New Roman" w:hAnsi="Times New Roman" w:cs="Times New Roman"/>
          <w:sz w:val="28"/>
          <w:szCs w:val="28"/>
        </w:rPr>
        <w:t>(далее – решение о  бюджете).</w:t>
      </w:r>
    </w:p>
    <w:p w:rsidR="00D1124A" w:rsidRPr="005F18B8" w:rsidRDefault="00D1124A" w:rsidP="00D71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8B8">
        <w:rPr>
          <w:rFonts w:ascii="Times New Roman" w:hAnsi="Times New Roman" w:cs="Times New Roman"/>
          <w:sz w:val="28"/>
          <w:szCs w:val="28"/>
        </w:rPr>
        <w:t>1.3. В целях ведения аналитического учета и детализации расходов, утвержденных решением Совета депутатов о бюджете, применяются следующие дополнительные коды классификации:</w:t>
      </w:r>
    </w:p>
    <w:p w:rsidR="00BD3517" w:rsidRPr="005F18B8" w:rsidRDefault="00BD3517" w:rsidP="00D71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8B8">
        <w:rPr>
          <w:rFonts w:ascii="Times New Roman" w:hAnsi="Times New Roman" w:cs="Times New Roman"/>
          <w:sz w:val="28"/>
          <w:szCs w:val="28"/>
        </w:rPr>
        <w:t>код и наименование классификации операций сектора государственного управления;</w:t>
      </w:r>
    </w:p>
    <w:p w:rsidR="00D1124A" w:rsidRPr="005F18B8" w:rsidRDefault="00D1124A" w:rsidP="00D71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8B8">
        <w:rPr>
          <w:rFonts w:ascii="Times New Roman" w:hAnsi="Times New Roman" w:cs="Times New Roman"/>
          <w:sz w:val="28"/>
          <w:szCs w:val="28"/>
        </w:rPr>
        <w:t>дополнительный функциональный код</w:t>
      </w:r>
      <w:r w:rsidR="00BD3517" w:rsidRPr="005F18B8">
        <w:rPr>
          <w:rFonts w:ascii="Times New Roman" w:hAnsi="Times New Roman" w:cs="Times New Roman"/>
          <w:sz w:val="28"/>
          <w:szCs w:val="28"/>
        </w:rPr>
        <w:t xml:space="preserve"> </w:t>
      </w:r>
      <w:r w:rsidR="003F4085">
        <w:rPr>
          <w:rFonts w:ascii="Times New Roman" w:hAnsi="Times New Roman" w:cs="Times New Roman"/>
          <w:sz w:val="28"/>
          <w:szCs w:val="28"/>
        </w:rPr>
        <w:t xml:space="preserve"> и </w:t>
      </w:r>
      <w:r w:rsidR="00BD3517" w:rsidRPr="005F18B8">
        <w:rPr>
          <w:rFonts w:ascii="Times New Roman" w:hAnsi="Times New Roman" w:cs="Times New Roman"/>
          <w:sz w:val="28"/>
          <w:szCs w:val="28"/>
        </w:rPr>
        <w:t>его наименование</w:t>
      </w:r>
      <w:r w:rsidRPr="005F18B8">
        <w:rPr>
          <w:rFonts w:ascii="Times New Roman" w:hAnsi="Times New Roman" w:cs="Times New Roman"/>
          <w:sz w:val="28"/>
          <w:szCs w:val="28"/>
        </w:rPr>
        <w:t>;</w:t>
      </w:r>
    </w:p>
    <w:p w:rsidR="005F18B8" w:rsidRPr="005F18B8" w:rsidRDefault="00D1124A" w:rsidP="005F1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8B8">
        <w:rPr>
          <w:rFonts w:ascii="Times New Roman" w:hAnsi="Times New Roman" w:cs="Times New Roman"/>
          <w:sz w:val="28"/>
          <w:szCs w:val="28"/>
        </w:rPr>
        <w:t>дополнительный экономический код</w:t>
      </w:r>
      <w:r w:rsidR="00BD3517" w:rsidRPr="005F18B8">
        <w:rPr>
          <w:rFonts w:ascii="Times New Roman" w:hAnsi="Times New Roman" w:cs="Times New Roman"/>
          <w:sz w:val="28"/>
          <w:szCs w:val="28"/>
        </w:rPr>
        <w:t xml:space="preserve"> и его наименование;</w:t>
      </w:r>
    </w:p>
    <w:p w:rsidR="005F18B8" w:rsidRPr="005F18B8" w:rsidRDefault="005F18B8" w:rsidP="005F1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8D">
        <w:rPr>
          <w:rFonts w:ascii="Times New Roman" w:hAnsi="Times New Roman" w:cs="Times New Roman"/>
          <w:sz w:val="28"/>
          <w:szCs w:val="28"/>
        </w:rPr>
        <w:t>дополнительный код расходов и его наименование.</w:t>
      </w:r>
    </w:p>
    <w:p w:rsidR="00932DCD" w:rsidRPr="003D5963" w:rsidRDefault="0078409C" w:rsidP="00D715FB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D5963">
        <w:rPr>
          <w:rFonts w:ascii="Times New Roman" w:hAnsi="Times New Roman" w:cs="Times New Roman"/>
          <w:sz w:val="28"/>
          <w:szCs w:val="28"/>
        </w:rPr>
        <w:t xml:space="preserve">       </w:t>
      </w:r>
      <w:r w:rsidR="00932DCD" w:rsidRPr="003D5963">
        <w:rPr>
          <w:rFonts w:ascii="Times New Roman" w:hAnsi="Times New Roman" w:cs="Times New Roman"/>
          <w:sz w:val="28"/>
          <w:szCs w:val="28"/>
        </w:rPr>
        <w:t>1.</w:t>
      </w:r>
      <w:r w:rsidR="00972F49">
        <w:rPr>
          <w:rFonts w:ascii="Times New Roman" w:hAnsi="Times New Roman" w:cs="Times New Roman"/>
          <w:sz w:val="28"/>
          <w:szCs w:val="28"/>
        </w:rPr>
        <w:t>4</w:t>
      </w:r>
      <w:r w:rsidR="00932DCD" w:rsidRPr="003D5963">
        <w:rPr>
          <w:rFonts w:ascii="Times New Roman" w:hAnsi="Times New Roman" w:cs="Times New Roman"/>
          <w:sz w:val="28"/>
          <w:szCs w:val="28"/>
        </w:rPr>
        <w:t>.</w:t>
      </w:r>
      <w:r w:rsidR="00932DCD" w:rsidRPr="003D5963">
        <w:rPr>
          <w:rFonts w:ascii="Times New Roman" w:hAnsi="Times New Roman" w:cs="Times New Roman"/>
          <w:sz w:val="28"/>
        </w:rPr>
        <w:t xml:space="preserve"> </w:t>
      </w:r>
      <w:r w:rsidRPr="003D5963">
        <w:rPr>
          <w:rFonts w:ascii="Times New Roman" w:hAnsi="Times New Roman" w:cs="Times New Roman"/>
          <w:sz w:val="28"/>
        </w:rPr>
        <w:t xml:space="preserve">Организация </w:t>
      </w:r>
      <w:r w:rsidR="00AE34AD">
        <w:rPr>
          <w:rFonts w:ascii="Times New Roman" w:hAnsi="Times New Roman" w:cs="Times New Roman"/>
          <w:sz w:val="28"/>
        </w:rPr>
        <w:t>ведения сводной бюджетной росписи,</w:t>
      </w:r>
      <w:r w:rsidRPr="003D5963">
        <w:rPr>
          <w:rFonts w:ascii="Times New Roman" w:hAnsi="Times New Roman" w:cs="Times New Roman"/>
          <w:sz w:val="28"/>
        </w:rPr>
        <w:t xml:space="preserve"> утверждения </w:t>
      </w:r>
      <w:r w:rsidR="00A74ADA" w:rsidRPr="003D5963">
        <w:rPr>
          <w:rFonts w:ascii="Times New Roman" w:hAnsi="Times New Roman" w:cs="Times New Roman"/>
          <w:sz w:val="28"/>
        </w:rPr>
        <w:t xml:space="preserve"> и доведения  лимитов бюджетных обязательств возлагается на отдел финансового планирования.</w:t>
      </w:r>
    </w:p>
    <w:p w:rsidR="00D1124A" w:rsidRPr="003D5963" w:rsidRDefault="00B207D5" w:rsidP="00D715FB">
      <w:pPr>
        <w:pStyle w:val="ConsPlusNormal"/>
        <w:jc w:val="both"/>
      </w:pPr>
      <w:r w:rsidRPr="003D5963">
        <w:rPr>
          <w:sz w:val="28"/>
        </w:rPr>
        <w:t xml:space="preserve">       </w:t>
      </w:r>
      <w:r w:rsidR="00882090">
        <w:rPr>
          <w:rFonts w:ascii="Times New Roman" w:hAnsi="Times New Roman" w:cs="Times New Roman"/>
          <w:sz w:val="28"/>
          <w:szCs w:val="28"/>
        </w:rPr>
        <w:t>1.5</w:t>
      </w:r>
      <w:r w:rsidR="009E222A" w:rsidRPr="003D5963">
        <w:rPr>
          <w:rFonts w:ascii="Times New Roman" w:hAnsi="Times New Roman" w:cs="Times New Roman"/>
          <w:sz w:val="28"/>
          <w:szCs w:val="28"/>
        </w:rPr>
        <w:t xml:space="preserve">. </w:t>
      </w:r>
      <w:r w:rsidR="005107F0">
        <w:rPr>
          <w:rFonts w:ascii="Times New Roman" w:hAnsi="Times New Roman" w:cs="Times New Roman"/>
          <w:sz w:val="28"/>
          <w:szCs w:val="28"/>
        </w:rPr>
        <w:t xml:space="preserve">Формирование и   ведение </w:t>
      </w:r>
      <w:r w:rsidR="00D1124A" w:rsidRPr="003D5963">
        <w:rPr>
          <w:rFonts w:ascii="Times New Roman" w:hAnsi="Times New Roman" w:cs="Times New Roman"/>
          <w:sz w:val="28"/>
          <w:szCs w:val="28"/>
        </w:rPr>
        <w:t xml:space="preserve"> сводной р</w:t>
      </w:r>
      <w:r w:rsidRPr="003D5963">
        <w:rPr>
          <w:rFonts w:ascii="Times New Roman" w:hAnsi="Times New Roman" w:cs="Times New Roman"/>
          <w:sz w:val="28"/>
          <w:szCs w:val="28"/>
        </w:rPr>
        <w:t>осписи</w:t>
      </w:r>
      <w:r w:rsidR="009E222A" w:rsidRPr="003D5963">
        <w:rPr>
          <w:rFonts w:ascii="Times New Roman" w:hAnsi="Times New Roman" w:cs="Times New Roman"/>
          <w:sz w:val="28"/>
          <w:szCs w:val="28"/>
        </w:rPr>
        <w:t xml:space="preserve">, а также  формирование и ведение  лимитов бюджетных обязательств </w:t>
      </w:r>
      <w:r w:rsidR="00D1124A" w:rsidRPr="003D5963">
        <w:rPr>
          <w:rFonts w:ascii="Times New Roman" w:hAnsi="Times New Roman" w:cs="Times New Roman"/>
          <w:sz w:val="28"/>
          <w:szCs w:val="28"/>
        </w:rPr>
        <w:t>осуществляется в программе «АЦК-финансы».</w:t>
      </w:r>
    </w:p>
    <w:p w:rsidR="00AF4E17" w:rsidRDefault="00972F49" w:rsidP="005E5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20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3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финансового планирования</w:t>
      </w:r>
      <w:r w:rsidR="005E5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27095">
        <w:rPr>
          <w:rFonts w:ascii="Times New Roman" w:hAnsi="Times New Roman" w:cs="Times New Roman"/>
          <w:sz w:val="28"/>
          <w:szCs w:val="28"/>
        </w:rPr>
        <w:t xml:space="preserve">течение 2 </w:t>
      </w:r>
      <w:r w:rsidR="00D80E41" w:rsidRPr="00C2709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27095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утверждения решения о бюджете городского округа </w:t>
      </w:r>
      <w:r w:rsidR="001A71CA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="00C27095">
        <w:rPr>
          <w:rFonts w:ascii="Times New Roman" w:hAnsi="Times New Roman" w:cs="Times New Roman"/>
          <w:sz w:val="28"/>
          <w:szCs w:val="28"/>
        </w:rPr>
        <w:t>финансовый</w:t>
      </w:r>
      <w:r w:rsidR="001A71CA">
        <w:rPr>
          <w:rFonts w:ascii="Times New Roman" w:hAnsi="Times New Roman" w:cs="Times New Roman"/>
          <w:sz w:val="28"/>
          <w:szCs w:val="28"/>
        </w:rPr>
        <w:t xml:space="preserve"> год</w:t>
      </w:r>
      <w:r w:rsidR="0019511B" w:rsidRPr="0019511B">
        <w:rPr>
          <w:rFonts w:ascii="Times New Roman" w:hAnsi="Times New Roman" w:cs="Times New Roman"/>
          <w:sz w:val="28"/>
          <w:szCs w:val="28"/>
        </w:rPr>
        <w:t xml:space="preserve"> </w:t>
      </w:r>
      <w:r w:rsidR="0019511B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AF4E17">
        <w:rPr>
          <w:rFonts w:ascii="Times New Roman" w:hAnsi="Times New Roman" w:cs="Times New Roman"/>
          <w:sz w:val="28"/>
          <w:szCs w:val="28"/>
        </w:rPr>
        <w:t xml:space="preserve"> и</w:t>
      </w:r>
      <w:r w:rsidR="001A71CA">
        <w:rPr>
          <w:rFonts w:ascii="Times New Roman" w:hAnsi="Times New Roman" w:cs="Times New Roman"/>
          <w:sz w:val="28"/>
          <w:szCs w:val="28"/>
        </w:rPr>
        <w:t xml:space="preserve"> </w:t>
      </w:r>
      <w:r w:rsidR="00AF4E17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1A71CA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AF4E17">
        <w:rPr>
          <w:rFonts w:ascii="Times New Roman" w:hAnsi="Times New Roman" w:cs="Times New Roman"/>
          <w:sz w:val="28"/>
          <w:szCs w:val="28"/>
        </w:rPr>
        <w:t>бюджет</w:t>
      </w:r>
      <w:r w:rsidR="001A71CA">
        <w:rPr>
          <w:rFonts w:ascii="Times New Roman" w:hAnsi="Times New Roman" w:cs="Times New Roman"/>
          <w:sz w:val="28"/>
          <w:szCs w:val="28"/>
        </w:rPr>
        <w:t>е</w:t>
      </w:r>
      <w:r w:rsidR="00AF4E17">
        <w:rPr>
          <w:rFonts w:ascii="Times New Roman" w:hAnsi="Times New Roman" w:cs="Times New Roman"/>
          <w:sz w:val="28"/>
          <w:szCs w:val="28"/>
        </w:rPr>
        <w:t xml:space="preserve"> </w:t>
      </w:r>
      <w:r w:rsidR="00A80FEE">
        <w:rPr>
          <w:rFonts w:ascii="Times New Roman" w:hAnsi="Times New Roman" w:cs="Times New Roman"/>
          <w:sz w:val="28"/>
          <w:szCs w:val="28"/>
        </w:rPr>
        <w:t>сообщает</w:t>
      </w:r>
      <w:r w:rsidR="005E5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</w:t>
      </w:r>
      <w:r w:rsidR="00A80FEE">
        <w:rPr>
          <w:rFonts w:ascii="Times New Roman" w:hAnsi="Times New Roman" w:cs="Times New Roman"/>
          <w:sz w:val="28"/>
          <w:szCs w:val="28"/>
        </w:rPr>
        <w:t xml:space="preserve">м распорядителям </w:t>
      </w:r>
      <w:r>
        <w:rPr>
          <w:rFonts w:ascii="Times New Roman" w:hAnsi="Times New Roman" w:cs="Times New Roman"/>
          <w:sz w:val="28"/>
          <w:szCs w:val="28"/>
        </w:rPr>
        <w:t>объемы</w:t>
      </w:r>
      <w:r w:rsidR="005E5033">
        <w:rPr>
          <w:rFonts w:ascii="Times New Roman" w:hAnsi="Times New Roman" w:cs="Times New Roman"/>
          <w:sz w:val="28"/>
          <w:szCs w:val="28"/>
        </w:rPr>
        <w:t xml:space="preserve"> бюд</w:t>
      </w:r>
      <w:r>
        <w:rPr>
          <w:rFonts w:ascii="Times New Roman" w:hAnsi="Times New Roman" w:cs="Times New Roman"/>
          <w:sz w:val="28"/>
          <w:szCs w:val="28"/>
        </w:rPr>
        <w:t>жетных</w:t>
      </w:r>
      <w:r w:rsidR="005E5033">
        <w:rPr>
          <w:rFonts w:ascii="Times New Roman" w:hAnsi="Times New Roman" w:cs="Times New Roman"/>
          <w:sz w:val="28"/>
          <w:szCs w:val="28"/>
        </w:rPr>
        <w:t xml:space="preserve"> ас</w:t>
      </w:r>
      <w:r>
        <w:rPr>
          <w:rFonts w:ascii="Times New Roman" w:hAnsi="Times New Roman" w:cs="Times New Roman"/>
          <w:sz w:val="28"/>
          <w:szCs w:val="28"/>
        </w:rPr>
        <w:t>сигнований</w:t>
      </w:r>
      <w:r w:rsidR="0038692E">
        <w:rPr>
          <w:rFonts w:ascii="Times New Roman" w:hAnsi="Times New Roman" w:cs="Times New Roman"/>
          <w:sz w:val="28"/>
          <w:szCs w:val="28"/>
        </w:rPr>
        <w:t xml:space="preserve"> (письменно в произвольной форме)</w:t>
      </w:r>
      <w:r w:rsidR="0067341D">
        <w:rPr>
          <w:rFonts w:ascii="Times New Roman" w:hAnsi="Times New Roman" w:cs="Times New Roman"/>
          <w:sz w:val="28"/>
          <w:szCs w:val="28"/>
        </w:rPr>
        <w:t xml:space="preserve">, </w:t>
      </w:r>
      <w:r w:rsidR="00386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решением</w:t>
      </w:r>
      <w:r w:rsidR="001A71CA">
        <w:rPr>
          <w:rFonts w:ascii="Times New Roman" w:hAnsi="Times New Roman" w:cs="Times New Roman"/>
          <w:sz w:val="28"/>
          <w:szCs w:val="28"/>
        </w:rPr>
        <w:t xml:space="preserve"> о бюджете городского округа </w:t>
      </w:r>
      <w:r w:rsidR="005E5033">
        <w:rPr>
          <w:rFonts w:ascii="Times New Roman" w:hAnsi="Times New Roman" w:cs="Times New Roman"/>
          <w:sz w:val="28"/>
          <w:szCs w:val="28"/>
        </w:rPr>
        <w:t>и л</w:t>
      </w:r>
      <w:r>
        <w:rPr>
          <w:rFonts w:ascii="Times New Roman" w:hAnsi="Times New Roman" w:cs="Times New Roman"/>
          <w:sz w:val="28"/>
          <w:szCs w:val="28"/>
        </w:rPr>
        <w:t xml:space="preserve">имиты </w:t>
      </w:r>
      <w:r w:rsidRPr="00C832D1">
        <w:rPr>
          <w:rFonts w:ascii="Times New Roman" w:hAnsi="Times New Roman" w:cs="Times New Roman"/>
          <w:sz w:val="28"/>
          <w:szCs w:val="28"/>
        </w:rPr>
        <w:t>бюджетных обязательств</w:t>
      </w:r>
      <w:r w:rsidR="000140EB" w:rsidRPr="00C832D1">
        <w:rPr>
          <w:rFonts w:ascii="Times New Roman" w:hAnsi="Times New Roman" w:cs="Times New Roman"/>
          <w:sz w:val="28"/>
          <w:szCs w:val="28"/>
        </w:rPr>
        <w:t xml:space="preserve"> </w:t>
      </w:r>
      <w:r w:rsidR="0038692E" w:rsidRPr="00C832D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832D1" w:rsidRPr="00C832D1">
        <w:rPr>
          <w:rFonts w:ascii="Times New Roman" w:hAnsi="Times New Roman" w:cs="Times New Roman"/>
          <w:sz w:val="28"/>
          <w:szCs w:val="28"/>
        </w:rPr>
        <w:t>1</w:t>
      </w:r>
      <w:r w:rsidR="0038692E" w:rsidRPr="00C832D1">
        <w:rPr>
          <w:rFonts w:ascii="Times New Roman" w:hAnsi="Times New Roman" w:cs="Times New Roman"/>
          <w:sz w:val="28"/>
          <w:szCs w:val="28"/>
        </w:rPr>
        <w:t>)</w:t>
      </w:r>
      <w:r w:rsidR="00AF4E17" w:rsidRPr="00C832D1">
        <w:rPr>
          <w:rFonts w:ascii="Times New Roman" w:hAnsi="Times New Roman" w:cs="Times New Roman"/>
          <w:sz w:val="28"/>
          <w:szCs w:val="28"/>
        </w:rPr>
        <w:t>.</w:t>
      </w:r>
    </w:p>
    <w:p w:rsidR="00D1124A" w:rsidRPr="000F7EA1" w:rsidRDefault="00D1124A" w:rsidP="00D715F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124A" w:rsidRPr="00E11B41" w:rsidRDefault="00E11B41" w:rsidP="00D112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D1124A" w:rsidRPr="00E11B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="00D1124A" w:rsidRPr="00E11B41">
        <w:rPr>
          <w:rFonts w:ascii="Times New Roman" w:hAnsi="Times New Roman" w:cs="Times New Roman"/>
          <w:b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855C2">
        <w:rPr>
          <w:rFonts w:ascii="Times New Roman" w:hAnsi="Times New Roman" w:cs="Times New Roman"/>
          <w:b/>
          <w:sz w:val="28"/>
          <w:szCs w:val="28"/>
        </w:rPr>
        <w:t xml:space="preserve"> и утверждение</w:t>
      </w:r>
      <w:r w:rsidR="00D1124A" w:rsidRPr="00E11B41">
        <w:rPr>
          <w:rFonts w:ascii="Times New Roman" w:hAnsi="Times New Roman" w:cs="Times New Roman"/>
          <w:b/>
          <w:sz w:val="28"/>
          <w:szCs w:val="28"/>
        </w:rPr>
        <w:t xml:space="preserve"> сводной росписи</w:t>
      </w:r>
    </w:p>
    <w:p w:rsidR="00D1124A" w:rsidRPr="000F7EA1" w:rsidRDefault="00D1124A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124A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D1">
        <w:rPr>
          <w:rFonts w:ascii="Times New Roman" w:hAnsi="Times New Roman" w:cs="Times New Roman"/>
          <w:sz w:val="28"/>
          <w:szCs w:val="28"/>
        </w:rPr>
        <w:t>2.1. Сводная роспись формируется  финансовым управлением администрации городского округа город  Кулебаки (далее -  финансовое управление) и утверждается начальником финансового управления до начала очередного финансового года.</w:t>
      </w:r>
    </w:p>
    <w:p w:rsidR="00AA4B8A" w:rsidRPr="00C27095" w:rsidRDefault="00D1124A" w:rsidP="00AA4B8A">
      <w:pPr>
        <w:widowControl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7095">
        <w:rPr>
          <w:rFonts w:ascii="Times New Roman" w:hAnsi="Times New Roman" w:cs="Times New Roman"/>
          <w:sz w:val="28"/>
          <w:szCs w:val="28"/>
        </w:rPr>
        <w:t>2.2. Главные распорядители</w:t>
      </w:r>
      <w:r w:rsidR="00AA4B8A" w:rsidRPr="00C27095">
        <w:rPr>
          <w:rFonts w:ascii="Times New Roman" w:hAnsi="Times New Roman" w:cs="Times New Roman"/>
          <w:sz w:val="28"/>
          <w:szCs w:val="28"/>
        </w:rPr>
        <w:t xml:space="preserve"> распределяют </w:t>
      </w:r>
      <w:r w:rsidR="00D80E41" w:rsidRPr="00C27095">
        <w:rPr>
          <w:rFonts w:ascii="Times New Roman" w:eastAsia="MS Mincho" w:hAnsi="Times New Roman" w:cs="Times New Roman"/>
          <w:sz w:val="28"/>
          <w:szCs w:val="28"/>
        </w:rPr>
        <w:t xml:space="preserve">бюджетные ассигнования и </w:t>
      </w:r>
      <w:r w:rsidR="00AA4B8A" w:rsidRPr="00C27095">
        <w:rPr>
          <w:rFonts w:ascii="Times New Roman" w:eastAsia="MS Mincho" w:hAnsi="Times New Roman" w:cs="Times New Roman"/>
          <w:sz w:val="28"/>
          <w:szCs w:val="28"/>
        </w:rPr>
        <w:t>лимиты бюджетных обязательств по подведомственным получателям бюджетных</w:t>
      </w:r>
      <w:r w:rsidR="00731E7B" w:rsidRPr="00C27095">
        <w:rPr>
          <w:rFonts w:ascii="Times New Roman" w:eastAsia="MS Mincho" w:hAnsi="Times New Roman" w:cs="Times New Roman"/>
          <w:sz w:val="28"/>
          <w:szCs w:val="28"/>
        </w:rPr>
        <w:t xml:space="preserve"> средств. </w:t>
      </w:r>
    </w:p>
    <w:p w:rsidR="00D1124A" w:rsidRPr="00830741" w:rsidRDefault="00AA4B8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EC4">
        <w:rPr>
          <w:rFonts w:ascii="Times New Roman" w:hAnsi="Times New Roman" w:cs="Times New Roman"/>
          <w:sz w:val="28"/>
          <w:szCs w:val="28"/>
        </w:rPr>
        <w:t>Главные распорядители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2446" w:rsidRPr="001D7EC4">
        <w:rPr>
          <w:rFonts w:ascii="Times New Roman" w:hAnsi="Times New Roman" w:cs="Times New Roman"/>
          <w:sz w:val="28"/>
          <w:szCs w:val="28"/>
        </w:rPr>
        <w:t>получатели</w:t>
      </w:r>
      <w:r w:rsidR="00D1124A" w:rsidRPr="001D7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бюджета городского округа (далее г</w:t>
      </w:r>
      <w:r w:rsidRPr="001D7EC4">
        <w:rPr>
          <w:rFonts w:ascii="Times New Roman" w:hAnsi="Times New Roman" w:cs="Times New Roman"/>
          <w:sz w:val="28"/>
          <w:szCs w:val="28"/>
        </w:rPr>
        <w:t>лавные распорядители, получатели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124A" w:rsidRPr="001D7EC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80E41">
        <w:rPr>
          <w:rFonts w:ascii="Times New Roman" w:hAnsi="Times New Roman" w:cs="Times New Roman"/>
          <w:sz w:val="28"/>
          <w:szCs w:val="28"/>
        </w:rPr>
        <w:t xml:space="preserve">срока, установленного в письме финансового управления, </w:t>
      </w:r>
      <w:r w:rsidR="00D1124A" w:rsidRPr="00830741">
        <w:rPr>
          <w:rFonts w:ascii="Times New Roman" w:hAnsi="Times New Roman" w:cs="Times New Roman"/>
          <w:sz w:val="28"/>
          <w:szCs w:val="28"/>
        </w:rPr>
        <w:t>представляют в</w:t>
      </w:r>
      <w:r w:rsidR="00933C80">
        <w:rPr>
          <w:rFonts w:ascii="Times New Roman" w:hAnsi="Times New Roman" w:cs="Times New Roman"/>
          <w:sz w:val="28"/>
          <w:szCs w:val="28"/>
        </w:rPr>
        <w:t xml:space="preserve"> финансовое управление заявки о бюджетных назначениях</w:t>
      </w:r>
      <w:r w:rsidR="00D1124A" w:rsidRPr="0083074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19511B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830741" w:rsidRPr="00830741">
        <w:rPr>
          <w:rFonts w:ascii="Times New Roman" w:hAnsi="Times New Roman" w:cs="Times New Roman"/>
          <w:sz w:val="28"/>
          <w:szCs w:val="28"/>
        </w:rPr>
        <w:t xml:space="preserve"> </w:t>
      </w:r>
      <w:r w:rsidR="0033787C">
        <w:rPr>
          <w:rFonts w:ascii="Times New Roman" w:hAnsi="Times New Roman" w:cs="Times New Roman"/>
          <w:sz w:val="28"/>
          <w:szCs w:val="28"/>
        </w:rPr>
        <w:t>(далее</w:t>
      </w:r>
      <w:r w:rsidR="006F1CE3">
        <w:rPr>
          <w:rFonts w:ascii="Times New Roman" w:hAnsi="Times New Roman" w:cs="Times New Roman"/>
          <w:sz w:val="28"/>
          <w:szCs w:val="28"/>
        </w:rPr>
        <w:t xml:space="preserve"> </w:t>
      </w:r>
      <w:r w:rsidR="0033787C">
        <w:rPr>
          <w:rFonts w:ascii="Times New Roman" w:hAnsi="Times New Roman" w:cs="Times New Roman"/>
          <w:sz w:val="28"/>
          <w:szCs w:val="28"/>
        </w:rPr>
        <w:t>- заявки)</w:t>
      </w:r>
      <w:r w:rsidR="00D1124A" w:rsidRPr="00830741">
        <w:rPr>
          <w:rFonts w:ascii="Times New Roman" w:hAnsi="Times New Roman" w:cs="Times New Roman"/>
          <w:sz w:val="28"/>
          <w:szCs w:val="28"/>
        </w:rPr>
        <w:t xml:space="preserve"> в разрезе кодов классификации расходов бюдж</w:t>
      </w:r>
      <w:r w:rsidR="00C13B6D" w:rsidRPr="00830741">
        <w:rPr>
          <w:rFonts w:ascii="Times New Roman" w:hAnsi="Times New Roman" w:cs="Times New Roman"/>
          <w:sz w:val="28"/>
          <w:szCs w:val="28"/>
        </w:rPr>
        <w:t xml:space="preserve">ета по форме согласно </w:t>
      </w:r>
      <w:r w:rsidR="00C13B6D" w:rsidRPr="00C832D1">
        <w:rPr>
          <w:rFonts w:ascii="Times New Roman" w:hAnsi="Times New Roman" w:cs="Times New Roman"/>
          <w:sz w:val="28"/>
          <w:szCs w:val="28"/>
        </w:rPr>
        <w:t>приложению</w:t>
      </w:r>
      <w:r w:rsidR="00C832D1" w:rsidRPr="00C832D1">
        <w:rPr>
          <w:rFonts w:ascii="Times New Roman" w:hAnsi="Times New Roman" w:cs="Times New Roman"/>
          <w:sz w:val="28"/>
          <w:szCs w:val="28"/>
        </w:rPr>
        <w:t xml:space="preserve"> 2</w:t>
      </w:r>
      <w:r w:rsidR="00D1124A" w:rsidRPr="00830741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="00D1124A" w:rsidRPr="00CA4AAC">
        <w:rPr>
          <w:rFonts w:ascii="Times New Roman" w:hAnsi="Times New Roman" w:cs="Times New Roman"/>
          <w:sz w:val="28"/>
          <w:szCs w:val="28"/>
        </w:rPr>
        <w:t>в программе «АЦК-</w:t>
      </w:r>
      <w:r w:rsidR="00830741" w:rsidRPr="00CA4AAC">
        <w:rPr>
          <w:rFonts w:ascii="Times New Roman" w:hAnsi="Times New Roman" w:cs="Times New Roman"/>
          <w:sz w:val="28"/>
          <w:szCs w:val="28"/>
        </w:rPr>
        <w:t>финансы</w:t>
      </w:r>
      <w:r w:rsidR="00D1124A" w:rsidRPr="00CA4AAC">
        <w:rPr>
          <w:rFonts w:ascii="Times New Roman" w:hAnsi="Times New Roman" w:cs="Times New Roman"/>
          <w:sz w:val="28"/>
          <w:szCs w:val="28"/>
        </w:rPr>
        <w:t>»</w:t>
      </w:r>
      <w:r w:rsidR="00D1124A" w:rsidRPr="00830741">
        <w:rPr>
          <w:rFonts w:ascii="Times New Roman" w:hAnsi="Times New Roman" w:cs="Times New Roman"/>
          <w:sz w:val="28"/>
          <w:szCs w:val="28"/>
        </w:rPr>
        <w:t xml:space="preserve"> и на бумажном носителе.</w:t>
      </w:r>
    </w:p>
    <w:p w:rsidR="00D1124A" w:rsidRPr="00C403B8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BF9">
        <w:rPr>
          <w:rFonts w:ascii="Times New Roman" w:hAnsi="Times New Roman" w:cs="Times New Roman"/>
          <w:sz w:val="28"/>
          <w:szCs w:val="28"/>
        </w:rPr>
        <w:lastRenderedPageBreak/>
        <w:t>2.3. Отдел финансового планирования финансового управления администрации городского округа (далее - отд</w:t>
      </w:r>
      <w:r w:rsidR="005F0C1E">
        <w:rPr>
          <w:rFonts w:ascii="Times New Roman" w:hAnsi="Times New Roman" w:cs="Times New Roman"/>
          <w:sz w:val="28"/>
          <w:szCs w:val="28"/>
        </w:rPr>
        <w:t xml:space="preserve">ел финансового планирования), </w:t>
      </w:r>
      <w:r w:rsidR="00793E6C">
        <w:rPr>
          <w:rFonts w:ascii="Times New Roman" w:hAnsi="Times New Roman" w:cs="Times New Roman"/>
          <w:sz w:val="28"/>
          <w:szCs w:val="28"/>
        </w:rPr>
        <w:t>после</w:t>
      </w:r>
      <w:r w:rsidRPr="00253BF9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Pr="001D7EC4">
        <w:rPr>
          <w:rFonts w:ascii="Times New Roman" w:hAnsi="Times New Roman" w:cs="Times New Roman"/>
          <w:sz w:val="28"/>
          <w:szCs w:val="28"/>
        </w:rPr>
        <w:t>от главных распорядителей</w:t>
      </w:r>
      <w:r w:rsidR="001D7EC4">
        <w:rPr>
          <w:rFonts w:ascii="Times New Roman" w:hAnsi="Times New Roman" w:cs="Times New Roman"/>
          <w:sz w:val="28"/>
          <w:szCs w:val="28"/>
        </w:rPr>
        <w:t>, получателей</w:t>
      </w:r>
      <w:r w:rsidRPr="00253BF9">
        <w:rPr>
          <w:rFonts w:ascii="Times New Roman" w:hAnsi="Times New Roman" w:cs="Times New Roman"/>
          <w:sz w:val="28"/>
          <w:szCs w:val="28"/>
        </w:rPr>
        <w:t xml:space="preserve"> </w:t>
      </w:r>
      <w:r w:rsidR="00D80E41">
        <w:rPr>
          <w:rFonts w:ascii="Times New Roman" w:hAnsi="Times New Roman" w:cs="Times New Roman"/>
          <w:sz w:val="28"/>
          <w:szCs w:val="28"/>
        </w:rPr>
        <w:t>заяв</w:t>
      </w:r>
      <w:r w:rsidR="00793E6C">
        <w:rPr>
          <w:rFonts w:ascii="Times New Roman" w:hAnsi="Times New Roman" w:cs="Times New Roman"/>
          <w:sz w:val="28"/>
          <w:szCs w:val="28"/>
        </w:rPr>
        <w:t>ок</w:t>
      </w:r>
      <w:r w:rsidRPr="00C403B8">
        <w:rPr>
          <w:rFonts w:ascii="Times New Roman" w:hAnsi="Times New Roman" w:cs="Times New Roman"/>
          <w:sz w:val="28"/>
          <w:szCs w:val="28"/>
        </w:rPr>
        <w:t>:</w:t>
      </w:r>
    </w:p>
    <w:p w:rsidR="00D1124A" w:rsidRPr="00C403B8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B8">
        <w:rPr>
          <w:rFonts w:ascii="Times New Roman" w:hAnsi="Times New Roman" w:cs="Times New Roman"/>
          <w:sz w:val="28"/>
          <w:szCs w:val="28"/>
        </w:rPr>
        <w:t>проверяют представленные документы на соответствие решению о бюджете городского округа;</w:t>
      </w:r>
    </w:p>
    <w:p w:rsidR="00D1124A" w:rsidRPr="00C403B8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B8">
        <w:rPr>
          <w:rFonts w:ascii="Times New Roman" w:hAnsi="Times New Roman" w:cs="Times New Roman"/>
          <w:sz w:val="28"/>
          <w:szCs w:val="28"/>
        </w:rPr>
        <w:t>проверяют правильность формирования заявок в программе «АЦК-</w:t>
      </w:r>
      <w:r w:rsidR="00B814E4" w:rsidRPr="00C403B8">
        <w:rPr>
          <w:rFonts w:ascii="Times New Roman" w:hAnsi="Times New Roman" w:cs="Times New Roman"/>
          <w:sz w:val="28"/>
          <w:szCs w:val="28"/>
        </w:rPr>
        <w:t>финансы</w:t>
      </w:r>
      <w:r w:rsidRPr="00C403B8">
        <w:rPr>
          <w:rFonts w:ascii="Times New Roman" w:hAnsi="Times New Roman" w:cs="Times New Roman"/>
          <w:sz w:val="28"/>
          <w:szCs w:val="28"/>
        </w:rPr>
        <w:t>»;</w:t>
      </w:r>
    </w:p>
    <w:p w:rsidR="00D1124A" w:rsidRPr="00B814E4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4E4">
        <w:rPr>
          <w:rFonts w:ascii="Times New Roman" w:hAnsi="Times New Roman" w:cs="Times New Roman"/>
          <w:sz w:val="28"/>
          <w:szCs w:val="28"/>
        </w:rPr>
        <w:t xml:space="preserve">в случае замечаний к представленному  распределению бюджетных ассигнований отдел финансового планирования </w:t>
      </w:r>
      <w:r w:rsidR="00CA4AAC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CA4AAC">
        <w:rPr>
          <w:rFonts w:ascii="Times New Roman" w:hAnsi="Times New Roman" w:cs="Times New Roman"/>
          <w:sz w:val="28"/>
          <w:szCs w:val="28"/>
        </w:rPr>
        <w:t xml:space="preserve">сообщает о </w:t>
      </w:r>
      <w:r w:rsidRPr="001D7EC4">
        <w:rPr>
          <w:rFonts w:ascii="Times New Roman" w:hAnsi="Times New Roman" w:cs="Times New Roman"/>
          <w:sz w:val="28"/>
          <w:szCs w:val="28"/>
        </w:rPr>
        <w:t>замечаниях</w:t>
      </w:r>
      <w:r w:rsidR="0031061D">
        <w:rPr>
          <w:rFonts w:ascii="Times New Roman" w:hAnsi="Times New Roman" w:cs="Times New Roman"/>
          <w:sz w:val="28"/>
          <w:szCs w:val="28"/>
        </w:rPr>
        <w:t xml:space="preserve"> главным распорядителям, получателям</w:t>
      </w:r>
      <w:r w:rsidRPr="001D7EC4">
        <w:rPr>
          <w:rFonts w:ascii="Times New Roman" w:hAnsi="Times New Roman" w:cs="Times New Roman"/>
          <w:sz w:val="28"/>
          <w:szCs w:val="28"/>
        </w:rPr>
        <w:t>, которые не позднее следующего рабочего дня после получения</w:t>
      </w:r>
      <w:r w:rsidRPr="00B814E4">
        <w:rPr>
          <w:rFonts w:ascii="Times New Roman" w:hAnsi="Times New Roman" w:cs="Times New Roman"/>
          <w:sz w:val="28"/>
          <w:szCs w:val="28"/>
        </w:rPr>
        <w:t xml:space="preserve">  замечаний, вносят изменения в распределение бюджетных  ассигнований и представляют в отдел фина</w:t>
      </w:r>
      <w:r w:rsidR="00B814E4" w:rsidRPr="00B814E4">
        <w:rPr>
          <w:rFonts w:ascii="Times New Roman" w:hAnsi="Times New Roman" w:cs="Times New Roman"/>
          <w:sz w:val="28"/>
          <w:szCs w:val="28"/>
        </w:rPr>
        <w:t>нсового планирования уточненные заявки</w:t>
      </w:r>
      <w:r w:rsidRPr="00B814E4">
        <w:rPr>
          <w:rFonts w:ascii="Times New Roman" w:hAnsi="Times New Roman" w:cs="Times New Roman"/>
          <w:sz w:val="28"/>
          <w:szCs w:val="28"/>
        </w:rPr>
        <w:t>.</w:t>
      </w:r>
    </w:p>
    <w:p w:rsidR="00D1124A" w:rsidRPr="00454773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73">
        <w:rPr>
          <w:rFonts w:ascii="Times New Roman" w:hAnsi="Times New Roman" w:cs="Times New Roman"/>
          <w:sz w:val="28"/>
          <w:szCs w:val="28"/>
        </w:rPr>
        <w:t xml:space="preserve">2.4. </w:t>
      </w:r>
      <w:r w:rsidR="00793E6C">
        <w:rPr>
          <w:rFonts w:ascii="Times New Roman" w:hAnsi="Times New Roman" w:cs="Times New Roman"/>
          <w:sz w:val="28"/>
          <w:szCs w:val="28"/>
        </w:rPr>
        <w:t>О</w:t>
      </w:r>
      <w:r w:rsidRPr="00454773">
        <w:rPr>
          <w:rFonts w:ascii="Times New Roman" w:hAnsi="Times New Roman" w:cs="Times New Roman"/>
          <w:sz w:val="28"/>
          <w:szCs w:val="28"/>
        </w:rPr>
        <w:t xml:space="preserve">тдел финансового планирования формирует сводную </w:t>
      </w:r>
      <w:hyperlink r:id="rId16" w:anchor="Par261" w:history="1">
        <w:r w:rsidRPr="0045477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роспись</w:t>
        </w:r>
      </w:hyperlink>
      <w:r w:rsidRPr="00454773">
        <w:rPr>
          <w:rFonts w:ascii="Times New Roman" w:hAnsi="Times New Roman" w:cs="Times New Roman"/>
          <w:sz w:val="28"/>
          <w:szCs w:val="28"/>
        </w:rPr>
        <w:t xml:space="preserve"> по </w:t>
      </w:r>
      <w:r w:rsidRPr="00C832D1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r w:rsidR="00C832D1" w:rsidRPr="00C832D1">
        <w:rPr>
          <w:rFonts w:ascii="Times New Roman" w:hAnsi="Times New Roman" w:cs="Times New Roman"/>
          <w:sz w:val="28"/>
          <w:szCs w:val="28"/>
        </w:rPr>
        <w:t>приложению 3</w:t>
      </w:r>
      <w:r w:rsidRPr="00C832D1">
        <w:rPr>
          <w:rFonts w:ascii="Times New Roman" w:hAnsi="Times New Roman" w:cs="Times New Roman"/>
          <w:sz w:val="28"/>
          <w:szCs w:val="28"/>
        </w:rPr>
        <w:t xml:space="preserve"> к настоящему Порядку и представляет ее на</w:t>
      </w:r>
      <w:r w:rsidRPr="00454773">
        <w:rPr>
          <w:rFonts w:ascii="Times New Roman" w:hAnsi="Times New Roman" w:cs="Times New Roman"/>
          <w:sz w:val="28"/>
          <w:szCs w:val="28"/>
        </w:rPr>
        <w:t xml:space="preserve"> утверждение начальнику финансового управления.</w:t>
      </w:r>
    </w:p>
    <w:p w:rsidR="00D1124A" w:rsidRDefault="0031061D" w:rsidP="00A208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81E">
        <w:rPr>
          <w:rFonts w:ascii="Times New Roman" w:hAnsi="Times New Roman" w:cs="Times New Roman"/>
          <w:sz w:val="28"/>
          <w:szCs w:val="28"/>
        </w:rPr>
        <w:t>2.5</w:t>
      </w:r>
      <w:r w:rsidR="00D5381E" w:rsidRPr="00D5381E">
        <w:rPr>
          <w:rFonts w:ascii="Times New Roman" w:hAnsi="Times New Roman" w:cs="Times New Roman"/>
          <w:sz w:val="28"/>
          <w:szCs w:val="28"/>
        </w:rPr>
        <w:t>.</w:t>
      </w:r>
      <w:r w:rsidR="00AA22FD" w:rsidRPr="00D5381E">
        <w:rPr>
          <w:rFonts w:ascii="Times New Roman" w:hAnsi="Times New Roman" w:cs="Times New Roman"/>
          <w:sz w:val="28"/>
          <w:szCs w:val="28"/>
        </w:rPr>
        <w:t xml:space="preserve">До начала очередного финансового года </w:t>
      </w:r>
      <w:r w:rsidR="00D1124A" w:rsidRPr="00D5381E">
        <w:rPr>
          <w:rFonts w:ascii="Times New Roman" w:hAnsi="Times New Roman" w:cs="Times New Roman"/>
          <w:sz w:val="28"/>
          <w:szCs w:val="28"/>
        </w:rPr>
        <w:t>отдел финансового</w:t>
      </w:r>
      <w:r w:rsidR="00D1124A" w:rsidRPr="00AA22FD">
        <w:rPr>
          <w:rFonts w:ascii="Times New Roman" w:hAnsi="Times New Roman" w:cs="Times New Roman"/>
          <w:sz w:val="28"/>
          <w:szCs w:val="28"/>
        </w:rPr>
        <w:t xml:space="preserve"> планирования доводит до главных распорядителей</w:t>
      </w:r>
      <w:r w:rsidR="00D5381E">
        <w:rPr>
          <w:rFonts w:ascii="Times New Roman" w:hAnsi="Times New Roman" w:cs="Times New Roman"/>
          <w:sz w:val="28"/>
          <w:szCs w:val="28"/>
        </w:rPr>
        <w:t xml:space="preserve"> и получателей </w:t>
      </w:r>
      <w:r w:rsidR="00D1124A" w:rsidRPr="00AA22FD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Par548" w:history="1">
        <w:r w:rsidR="00D1124A" w:rsidRPr="00AA22F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="00D1124A" w:rsidRPr="00AA22FD">
        <w:rPr>
          <w:rFonts w:ascii="Times New Roman" w:hAnsi="Times New Roman" w:cs="Times New Roman"/>
          <w:sz w:val="28"/>
          <w:szCs w:val="28"/>
        </w:rPr>
        <w:t xml:space="preserve"> о бюджетных назначениях по форме согласно приложени</w:t>
      </w:r>
      <w:r w:rsidR="00C832D1">
        <w:rPr>
          <w:rFonts w:ascii="Times New Roman" w:hAnsi="Times New Roman" w:cs="Times New Roman"/>
          <w:sz w:val="28"/>
          <w:szCs w:val="28"/>
        </w:rPr>
        <w:t>ю 4</w:t>
      </w:r>
      <w:r w:rsidR="00D1124A" w:rsidRPr="00AA22F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8237D" w:rsidRDefault="0068237D" w:rsidP="0068237D">
      <w:pPr>
        <w:widowControl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Показатели сводной росписи планового периода, действующие в текущем году, прекращают свое действие с 1 января очередного финансового года.</w:t>
      </w:r>
    </w:p>
    <w:p w:rsidR="0068237D" w:rsidRPr="00AA22FD" w:rsidRDefault="0068237D" w:rsidP="00A208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2DCD" w:rsidRPr="00F56C7C" w:rsidRDefault="00824924" w:rsidP="0082492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</w:rPr>
        <w:t xml:space="preserve">                         </w:t>
      </w:r>
      <w:r w:rsidR="00932DCD" w:rsidRPr="00F56C7C">
        <w:rPr>
          <w:rFonts w:ascii="Times New Roman" w:hAnsi="Times New Roman" w:cs="Times New Roman"/>
          <w:b/>
          <w:sz w:val="28"/>
          <w:szCs w:val="28"/>
        </w:rPr>
        <w:t>III. Формирование и утверждение лимитов</w:t>
      </w:r>
    </w:p>
    <w:p w:rsidR="00932DCD" w:rsidRPr="00F56C7C" w:rsidRDefault="00932DCD" w:rsidP="00932D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7C">
        <w:rPr>
          <w:rFonts w:ascii="Times New Roman" w:hAnsi="Times New Roman" w:cs="Times New Roman"/>
          <w:b/>
          <w:sz w:val="28"/>
          <w:szCs w:val="28"/>
        </w:rPr>
        <w:t>бюджетных обязательств по расходам</w:t>
      </w:r>
    </w:p>
    <w:p w:rsidR="00932DCD" w:rsidRPr="000F7EA1" w:rsidRDefault="00932DCD" w:rsidP="00932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6E41" w:rsidRPr="004F0AFB" w:rsidRDefault="00932DCD" w:rsidP="00696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4B">
        <w:rPr>
          <w:rFonts w:ascii="Times New Roman" w:hAnsi="Times New Roman" w:cs="Times New Roman"/>
          <w:sz w:val="28"/>
          <w:szCs w:val="28"/>
        </w:rPr>
        <w:t xml:space="preserve">3.1. Лимиты бюджетных обязательств </w:t>
      </w:r>
      <w:r w:rsidR="00456CAC" w:rsidRPr="00912C4B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DB14F2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912C4B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B207D5" w:rsidRPr="00912C4B">
        <w:rPr>
          <w:rFonts w:ascii="Times New Roman" w:hAnsi="Times New Roman" w:cs="Times New Roman"/>
          <w:sz w:val="28"/>
          <w:szCs w:val="28"/>
        </w:rPr>
        <w:t xml:space="preserve">отделом финансового планирования </w:t>
      </w:r>
      <w:r w:rsidRPr="00912C4B">
        <w:rPr>
          <w:rFonts w:ascii="Times New Roman" w:hAnsi="Times New Roman" w:cs="Times New Roman"/>
          <w:sz w:val="28"/>
          <w:szCs w:val="28"/>
        </w:rPr>
        <w:t xml:space="preserve"> в </w:t>
      </w:r>
      <w:r w:rsidR="00456CAC" w:rsidRPr="00912C4B">
        <w:rPr>
          <w:rFonts w:ascii="Times New Roman" w:hAnsi="Times New Roman" w:cs="Times New Roman"/>
          <w:sz w:val="28"/>
          <w:szCs w:val="28"/>
        </w:rPr>
        <w:t>пределах бюджетных</w:t>
      </w:r>
      <w:r w:rsidR="004F0AFB" w:rsidRPr="00912C4B">
        <w:rPr>
          <w:rFonts w:ascii="Times New Roman" w:hAnsi="Times New Roman" w:cs="Times New Roman"/>
          <w:sz w:val="28"/>
          <w:szCs w:val="28"/>
        </w:rPr>
        <w:t xml:space="preserve"> ассигнований </w:t>
      </w:r>
      <w:r w:rsidR="00696E41" w:rsidRPr="00912C4B">
        <w:rPr>
          <w:rFonts w:ascii="Times New Roman" w:hAnsi="Times New Roman" w:cs="Times New Roman"/>
          <w:sz w:val="28"/>
          <w:szCs w:val="28"/>
        </w:rPr>
        <w:t xml:space="preserve">и утверждаются начальником  финансового управления </w:t>
      </w:r>
      <w:r w:rsidR="005F0C1E">
        <w:rPr>
          <w:rFonts w:ascii="Times New Roman" w:hAnsi="Times New Roman" w:cs="Times New Roman"/>
          <w:sz w:val="28"/>
          <w:szCs w:val="28"/>
        </w:rPr>
        <w:t xml:space="preserve">в разрезе главных распорядителей </w:t>
      </w:r>
      <w:r w:rsidR="00696E41" w:rsidRPr="00912C4B">
        <w:rPr>
          <w:rFonts w:ascii="Times New Roman" w:hAnsi="Times New Roman" w:cs="Times New Roman"/>
          <w:sz w:val="28"/>
          <w:szCs w:val="28"/>
        </w:rPr>
        <w:t xml:space="preserve">одновременно с утверждением сводной бюджетной росписи по форме согласно приложению </w:t>
      </w:r>
      <w:r w:rsidR="00C832D1">
        <w:rPr>
          <w:rFonts w:ascii="Times New Roman" w:hAnsi="Times New Roman" w:cs="Times New Roman"/>
          <w:sz w:val="28"/>
          <w:szCs w:val="28"/>
        </w:rPr>
        <w:t>5</w:t>
      </w:r>
      <w:r w:rsidR="00696E41" w:rsidRPr="00912C4B">
        <w:rPr>
          <w:rFonts w:ascii="Times New Roman" w:hAnsi="Times New Roman" w:cs="Times New Roman"/>
          <w:sz w:val="28"/>
          <w:szCs w:val="28"/>
        </w:rPr>
        <w:t>.</w:t>
      </w:r>
    </w:p>
    <w:p w:rsidR="00BB6C5B" w:rsidRDefault="00BB6C5B" w:rsidP="00BB6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B">
        <w:rPr>
          <w:rFonts w:ascii="Times New Roman" w:hAnsi="Times New Roman" w:cs="Times New Roman"/>
          <w:sz w:val="28"/>
          <w:szCs w:val="28"/>
        </w:rPr>
        <w:t>При прогнозировании ухудшения экономической  конъюнктуры</w:t>
      </w:r>
      <w:r w:rsidR="00791103">
        <w:rPr>
          <w:rFonts w:ascii="Times New Roman" w:hAnsi="Times New Roman" w:cs="Times New Roman"/>
          <w:sz w:val="28"/>
          <w:szCs w:val="28"/>
        </w:rPr>
        <w:t>,</w:t>
      </w:r>
      <w:r w:rsidRPr="004F0AFB">
        <w:rPr>
          <w:rFonts w:ascii="Times New Roman" w:hAnsi="Times New Roman" w:cs="Times New Roman"/>
          <w:sz w:val="28"/>
          <w:szCs w:val="28"/>
        </w:rPr>
        <w:t xml:space="preserve"> объемы  лимитов бюджетных обязательств на очередной финансовый год</w:t>
      </w:r>
      <w:r w:rsidR="00DB14F2" w:rsidRPr="00DB14F2">
        <w:rPr>
          <w:rFonts w:ascii="Times New Roman" w:hAnsi="Times New Roman" w:cs="Times New Roman"/>
          <w:sz w:val="28"/>
          <w:szCs w:val="28"/>
        </w:rPr>
        <w:t xml:space="preserve"> </w:t>
      </w:r>
      <w:r w:rsidR="00DB14F2">
        <w:rPr>
          <w:rFonts w:ascii="Times New Roman" w:hAnsi="Times New Roman" w:cs="Times New Roman"/>
          <w:sz w:val="28"/>
          <w:szCs w:val="28"/>
        </w:rPr>
        <w:t>и плановый период</w:t>
      </w:r>
      <w:r w:rsidRPr="004F0AFB">
        <w:rPr>
          <w:rFonts w:ascii="Times New Roman" w:hAnsi="Times New Roman" w:cs="Times New Roman"/>
          <w:sz w:val="28"/>
          <w:szCs w:val="28"/>
        </w:rPr>
        <w:t xml:space="preserve"> могут устанавливаться в процентном отношении  к годовым бюджетным ассигнованиям в зависимости от  прогнозируемого исполнения  доходной части бюджета</w:t>
      </w:r>
      <w:r w:rsidR="0067341D">
        <w:rPr>
          <w:rFonts w:ascii="Times New Roman" w:hAnsi="Times New Roman" w:cs="Times New Roman"/>
          <w:sz w:val="28"/>
          <w:szCs w:val="28"/>
        </w:rPr>
        <w:t>,</w:t>
      </w:r>
      <w:r w:rsidRPr="004F0AFB">
        <w:rPr>
          <w:rFonts w:ascii="Times New Roman" w:hAnsi="Times New Roman" w:cs="Times New Roman"/>
          <w:sz w:val="28"/>
          <w:szCs w:val="28"/>
        </w:rPr>
        <w:t xml:space="preserve"> на основании приказа финансового управления  администрации городского округа город  Кулебаки об установлении  лимитов бюджетных  обязательств  главным распорядителям средств бюджета городского округа.</w:t>
      </w:r>
    </w:p>
    <w:p w:rsidR="00932DCD" w:rsidRPr="002224C6" w:rsidRDefault="009B25B8" w:rsidP="00932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"/>
      <w:bookmarkEnd w:id="1"/>
      <w:r w:rsidRPr="002224C6">
        <w:rPr>
          <w:rFonts w:ascii="Times New Roman" w:hAnsi="Times New Roman" w:cs="Times New Roman"/>
          <w:sz w:val="28"/>
          <w:szCs w:val="28"/>
        </w:rPr>
        <w:t xml:space="preserve">По отдельным расходам </w:t>
      </w:r>
      <w:r w:rsidR="00932DCD" w:rsidRPr="002224C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2224C6">
        <w:rPr>
          <w:rFonts w:ascii="Times New Roman" w:hAnsi="Times New Roman" w:cs="Times New Roman"/>
          <w:sz w:val="28"/>
          <w:szCs w:val="28"/>
        </w:rPr>
        <w:t xml:space="preserve">городского округа город  Кулебаки </w:t>
      </w:r>
      <w:r w:rsidR="00932DCD" w:rsidRPr="002224C6">
        <w:rPr>
          <w:rFonts w:ascii="Times New Roman" w:hAnsi="Times New Roman" w:cs="Times New Roman"/>
          <w:sz w:val="28"/>
          <w:szCs w:val="28"/>
        </w:rPr>
        <w:t>лимиты бюджетных обязательств до начала очередного финансового года не открываются:</w:t>
      </w:r>
    </w:p>
    <w:p w:rsidR="00932DCD" w:rsidRPr="002224C6" w:rsidRDefault="00932DCD" w:rsidP="00932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4C6">
        <w:rPr>
          <w:rFonts w:ascii="Times New Roman" w:hAnsi="Times New Roman" w:cs="Times New Roman"/>
          <w:sz w:val="28"/>
          <w:szCs w:val="28"/>
        </w:rPr>
        <w:lastRenderedPageBreak/>
        <w:t>- по публично-нормативным обязательствам, кассовые выплаты по которым осуществляются в пределах бюджетных ассигнований, доведенных до получателя;</w:t>
      </w:r>
    </w:p>
    <w:p w:rsidR="00932DCD" w:rsidRPr="002224C6" w:rsidRDefault="009B25B8" w:rsidP="00932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4C6">
        <w:rPr>
          <w:rFonts w:ascii="Times New Roman" w:hAnsi="Times New Roman" w:cs="Times New Roman"/>
          <w:sz w:val="28"/>
          <w:szCs w:val="28"/>
        </w:rPr>
        <w:t>- по расходам</w:t>
      </w:r>
      <w:r w:rsidR="00932DCD" w:rsidRPr="002224C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224C6">
        <w:rPr>
          <w:rFonts w:ascii="Times New Roman" w:hAnsi="Times New Roman" w:cs="Times New Roman"/>
          <w:sz w:val="28"/>
          <w:szCs w:val="28"/>
        </w:rPr>
        <w:t xml:space="preserve"> городского округа город Кулебаки, </w:t>
      </w:r>
      <w:r w:rsidR="00932DCD" w:rsidRPr="002224C6">
        <w:rPr>
          <w:rFonts w:ascii="Times New Roman" w:hAnsi="Times New Roman" w:cs="Times New Roman"/>
          <w:sz w:val="28"/>
          <w:szCs w:val="28"/>
        </w:rPr>
        <w:t xml:space="preserve"> по которым </w:t>
      </w:r>
      <w:r w:rsidRPr="002224C6">
        <w:rPr>
          <w:rFonts w:ascii="Times New Roman" w:hAnsi="Times New Roman" w:cs="Times New Roman"/>
          <w:sz w:val="28"/>
          <w:szCs w:val="28"/>
        </w:rPr>
        <w:t xml:space="preserve">распределение средств </w:t>
      </w:r>
      <w:r w:rsidR="00932DCD" w:rsidRPr="002224C6">
        <w:rPr>
          <w:rFonts w:ascii="Times New Roman" w:hAnsi="Times New Roman" w:cs="Times New Roman"/>
          <w:sz w:val="28"/>
          <w:szCs w:val="28"/>
        </w:rPr>
        <w:t xml:space="preserve"> бюджета по получателям осуществляется на основании нормативных правовых актов </w:t>
      </w:r>
      <w:r w:rsidRPr="002224C6">
        <w:rPr>
          <w:rFonts w:ascii="Times New Roman" w:hAnsi="Times New Roman" w:cs="Times New Roman"/>
          <w:sz w:val="28"/>
          <w:szCs w:val="28"/>
        </w:rPr>
        <w:t>администрации городского округа город  Кулебаки  (расходы  за счет резервного фонда администрации городского округа)</w:t>
      </w:r>
      <w:r w:rsidR="00932DCD" w:rsidRPr="002224C6">
        <w:rPr>
          <w:rFonts w:ascii="Times New Roman" w:hAnsi="Times New Roman" w:cs="Times New Roman"/>
          <w:sz w:val="28"/>
          <w:szCs w:val="28"/>
        </w:rPr>
        <w:t>;</w:t>
      </w:r>
    </w:p>
    <w:p w:rsidR="009B25B8" w:rsidRPr="002224C6" w:rsidRDefault="009B25B8" w:rsidP="00932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4C6">
        <w:rPr>
          <w:rFonts w:ascii="Times New Roman" w:hAnsi="Times New Roman" w:cs="Times New Roman"/>
          <w:sz w:val="28"/>
          <w:szCs w:val="28"/>
        </w:rPr>
        <w:t xml:space="preserve">-по расходам бюджета городского округа город  Кулебаки, предусмотренным за счет </w:t>
      </w:r>
      <w:r w:rsidR="00CC0960" w:rsidRPr="002224C6">
        <w:rPr>
          <w:rFonts w:ascii="Times New Roman" w:hAnsi="Times New Roman" w:cs="Times New Roman"/>
          <w:sz w:val="28"/>
          <w:szCs w:val="28"/>
        </w:rPr>
        <w:t xml:space="preserve"> </w:t>
      </w:r>
      <w:r w:rsidR="002224C6">
        <w:rPr>
          <w:rFonts w:ascii="Times New Roman" w:hAnsi="Times New Roman" w:cs="Times New Roman"/>
          <w:sz w:val="28"/>
          <w:szCs w:val="28"/>
        </w:rPr>
        <w:t>поступления</w:t>
      </w:r>
      <w:r w:rsidR="004C6146">
        <w:rPr>
          <w:rFonts w:ascii="Times New Roman" w:hAnsi="Times New Roman" w:cs="Times New Roman"/>
          <w:sz w:val="28"/>
          <w:szCs w:val="28"/>
        </w:rPr>
        <w:t xml:space="preserve"> целевых</w:t>
      </w:r>
      <w:r w:rsidR="002224C6">
        <w:rPr>
          <w:rFonts w:ascii="Times New Roman" w:hAnsi="Times New Roman" w:cs="Times New Roman"/>
          <w:sz w:val="28"/>
          <w:szCs w:val="28"/>
        </w:rPr>
        <w:t xml:space="preserve"> </w:t>
      </w:r>
      <w:r w:rsidR="00CC0960" w:rsidRPr="002224C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84DD4">
        <w:rPr>
          <w:rFonts w:ascii="Times New Roman" w:hAnsi="Times New Roman" w:cs="Times New Roman"/>
          <w:sz w:val="28"/>
          <w:szCs w:val="28"/>
        </w:rPr>
        <w:t xml:space="preserve">из </w:t>
      </w:r>
      <w:r w:rsidR="002224C6" w:rsidRPr="002224C6">
        <w:rPr>
          <w:rFonts w:ascii="Times New Roman" w:hAnsi="Times New Roman" w:cs="Times New Roman"/>
          <w:sz w:val="28"/>
          <w:szCs w:val="28"/>
        </w:rPr>
        <w:t>областного и федерального бюджетов</w:t>
      </w:r>
      <w:r w:rsidR="00796D4A" w:rsidRPr="002224C6">
        <w:rPr>
          <w:rFonts w:ascii="Times New Roman" w:hAnsi="Times New Roman" w:cs="Times New Roman"/>
          <w:sz w:val="28"/>
          <w:szCs w:val="28"/>
        </w:rPr>
        <w:t>.</w:t>
      </w:r>
    </w:p>
    <w:p w:rsidR="00C53A7B" w:rsidRPr="00784DD4" w:rsidRDefault="00696E41" w:rsidP="000D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4"/>
      <w:bookmarkStart w:id="3" w:name="P13"/>
      <w:bookmarkEnd w:id="2"/>
      <w:bookmarkEnd w:id="3"/>
      <w:r w:rsidRPr="00AA564D">
        <w:rPr>
          <w:rFonts w:ascii="Times New Roman" w:hAnsi="Times New Roman" w:cs="Times New Roman"/>
          <w:sz w:val="28"/>
          <w:szCs w:val="28"/>
        </w:rPr>
        <w:t>3.2</w:t>
      </w:r>
      <w:r w:rsidR="00932DCD" w:rsidRPr="00AA564D">
        <w:rPr>
          <w:rFonts w:ascii="Times New Roman" w:hAnsi="Times New Roman" w:cs="Times New Roman"/>
          <w:sz w:val="28"/>
          <w:szCs w:val="28"/>
        </w:rPr>
        <w:t>. Лимиты бюджетных обя</w:t>
      </w:r>
      <w:r w:rsidR="00BE0535" w:rsidRPr="00AA564D">
        <w:rPr>
          <w:rFonts w:ascii="Times New Roman" w:hAnsi="Times New Roman" w:cs="Times New Roman"/>
          <w:sz w:val="28"/>
          <w:szCs w:val="28"/>
        </w:rPr>
        <w:t>зательств по расходам</w:t>
      </w:r>
      <w:r w:rsidR="00932DCD" w:rsidRPr="00784DD4">
        <w:rPr>
          <w:rFonts w:ascii="Times New Roman" w:hAnsi="Times New Roman" w:cs="Times New Roman"/>
          <w:sz w:val="28"/>
          <w:szCs w:val="28"/>
        </w:rPr>
        <w:t xml:space="preserve"> бюджета, предусмотренным за счет </w:t>
      </w:r>
      <w:r w:rsidR="00103035" w:rsidRPr="00784DD4">
        <w:rPr>
          <w:rFonts w:ascii="Times New Roman" w:hAnsi="Times New Roman" w:cs="Times New Roman"/>
          <w:sz w:val="28"/>
          <w:szCs w:val="28"/>
        </w:rPr>
        <w:t>субсидий, субвенций и иных межбюджетных трансфертов из областного и федерального бюджетов</w:t>
      </w:r>
      <w:r w:rsidR="00C53A7B" w:rsidRPr="00784DD4">
        <w:rPr>
          <w:rFonts w:ascii="Times New Roman" w:hAnsi="Times New Roman" w:cs="Times New Roman"/>
          <w:sz w:val="28"/>
          <w:szCs w:val="28"/>
        </w:rPr>
        <w:t xml:space="preserve">, имеющих целевое назначение, формируются </w:t>
      </w:r>
      <w:r w:rsidR="00AA564D">
        <w:rPr>
          <w:rFonts w:ascii="Times New Roman" w:hAnsi="Times New Roman" w:cs="Times New Roman"/>
          <w:sz w:val="28"/>
          <w:szCs w:val="28"/>
        </w:rPr>
        <w:t xml:space="preserve">в течение 20 рабочих дней </w:t>
      </w:r>
      <w:r w:rsidR="00F27DB2">
        <w:rPr>
          <w:rFonts w:ascii="Times New Roman" w:hAnsi="Times New Roman" w:cs="Times New Roman"/>
          <w:sz w:val="28"/>
          <w:szCs w:val="28"/>
        </w:rPr>
        <w:t>после</w:t>
      </w:r>
      <w:r w:rsidR="00C53A7B" w:rsidRPr="00784DD4">
        <w:rPr>
          <w:rFonts w:ascii="Times New Roman" w:hAnsi="Times New Roman" w:cs="Times New Roman"/>
          <w:sz w:val="28"/>
          <w:szCs w:val="28"/>
        </w:rPr>
        <w:t xml:space="preserve"> </w:t>
      </w:r>
      <w:r w:rsidR="004C6146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 w:rsidR="00C53A7B" w:rsidRPr="00784DD4">
        <w:rPr>
          <w:rFonts w:ascii="Times New Roman" w:hAnsi="Times New Roman" w:cs="Times New Roman"/>
          <w:sz w:val="28"/>
          <w:szCs w:val="28"/>
        </w:rPr>
        <w:t>финансово</w:t>
      </w:r>
      <w:r w:rsidR="004C6146">
        <w:rPr>
          <w:rFonts w:ascii="Times New Roman" w:hAnsi="Times New Roman" w:cs="Times New Roman"/>
          <w:sz w:val="28"/>
          <w:szCs w:val="28"/>
        </w:rPr>
        <w:t>е</w:t>
      </w:r>
      <w:r w:rsidR="00C53A7B" w:rsidRPr="00784DD4">
        <w:rPr>
          <w:rFonts w:ascii="Times New Roman" w:hAnsi="Times New Roman" w:cs="Times New Roman"/>
          <w:sz w:val="28"/>
          <w:szCs w:val="28"/>
        </w:rPr>
        <w:t xml:space="preserve"> </w:t>
      </w:r>
      <w:r w:rsidR="004C6146">
        <w:rPr>
          <w:rFonts w:ascii="Times New Roman" w:hAnsi="Times New Roman" w:cs="Times New Roman"/>
          <w:sz w:val="28"/>
          <w:szCs w:val="28"/>
        </w:rPr>
        <w:t>управление</w:t>
      </w:r>
      <w:r w:rsidR="00C53A7B" w:rsidRPr="00784DD4">
        <w:rPr>
          <w:rFonts w:ascii="Times New Roman" w:hAnsi="Times New Roman" w:cs="Times New Roman"/>
          <w:sz w:val="28"/>
          <w:szCs w:val="28"/>
        </w:rPr>
        <w:t xml:space="preserve"> уведомлений, в которых указаны доведенные главными администраторами областного бюджета лимиты бюджетных обязательств по целевым средствам. </w:t>
      </w:r>
    </w:p>
    <w:p w:rsidR="00932DCD" w:rsidRDefault="00C53A7B" w:rsidP="000D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9F5">
        <w:rPr>
          <w:rFonts w:ascii="Times New Roman" w:hAnsi="Times New Roman" w:cs="Times New Roman"/>
          <w:sz w:val="28"/>
          <w:szCs w:val="28"/>
        </w:rPr>
        <w:t xml:space="preserve">По </w:t>
      </w:r>
      <w:r w:rsidR="00F27DB2" w:rsidRPr="00F27DB2">
        <w:rPr>
          <w:rFonts w:ascii="Times New Roman" w:hAnsi="Times New Roman" w:cs="Times New Roman"/>
          <w:sz w:val="28"/>
          <w:szCs w:val="28"/>
        </w:rPr>
        <w:t>безвозмездным поступления</w:t>
      </w:r>
      <w:r w:rsidR="00F27DB2">
        <w:rPr>
          <w:rFonts w:ascii="Times New Roman" w:hAnsi="Times New Roman" w:cs="Times New Roman"/>
          <w:sz w:val="28"/>
          <w:szCs w:val="28"/>
        </w:rPr>
        <w:t>м от физических и юридических лиц</w:t>
      </w:r>
      <w:r w:rsidRPr="000359F5">
        <w:rPr>
          <w:rFonts w:ascii="Times New Roman" w:hAnsi="Times New Roman" w:cs="Times New Roman"/>
          <w:sz w:val="28"/>
          <w:szCs w:val="28"/>
        </w:rPr>
        <w:t xml:space="preserve"> лимиты</w:t>
      </w:r>
      <w:r w:rsidR="00531B0E" w:rsidRPr="000359F5">
        <w:rPr>
          <w:rFonts w:ascii="Times New Roman" w:hAnsi="Times New Roman" w:cs="Times New Roman"/>
          <w:sz w:val="28"/>
          <w:szCs w:val="28"/>
        </w:rPr>
        <w:t xml:space="preserve">  бюджетных обязательств доводя</w:t>
      </w:r>
      <w:r w:rsidRPr="000359F5">
        <w:rPr>
          <w:rFonts w:ascii="Times New Roman" w:hAnsi="Times New Roman" w:cs="Times New Roman"/>
          <w:sz w:val="28"/>
          <w:szCs w:val="28"/>
        </w:rPr>
        <w:t xml:space="preserve">тся </w:t>
      </w:r>
      <w:r w:rsidR="00531B0E" w:rsidRPr="000359F5">
        <w:rPr>
          <w:rFonts w:ascii="Times New Roman" w:hAnsi="Times New Roman" w:cs="Times New Roman"/>
          <w:sz w:val="28"/>
          <w:szCs w:val="28"/>
        </w:rPr>
        <w:t xml:space="preserve">до главных распорядителей </w:t>
      </w:r>
      <w:r w:rsidR="007A769B">
        <w:rPr>
          <w:rFonts w:ascii="Times New Roman" w:hAnsi="Times New Roman" w:cs="Times New Roman"/>
          <w:sz w:val="28"/>
          <w:szCs w:val="28"/>
        </w:rPr>
        <w:t>в течение</w:t>
      </w:r>
      <w:r w:rsidR="00F27DB2" w:rsidRPr="00F27DB2">
        <w:rPr>
          <w:rFonts w:ascii="Times New Roman" w:hAnsi="Times New Roman" w:cs="Times New Roman"/>
          <w:sz w:val="28"/>
          <w:szCs w:val="28"/>
        </w:rPr>
        <w:t xml:space="preserve"> </w:t>
      </w:r>
      <w:r w:rsidR="00AA564D">
        <w:rPr>
          <w:rFonts w:ascii="Times New Roman" w:hAnsi="Times New Roman" w:cs="Times New Roman"/>
          <w:sz w:val="28"/>
          <w:szCs w:val="28"/>
        </w:rPr>
        <w:t>10</w:t>
      </w:r>
      <w:r w:rsidR="00F27DB2" w:rsidRPr="00F27DB2">
        <w:rPr>
          <w:rFonts w:ascii="Times New Roman" w:hAnsi="Times New Roman" w:cs="Times New Roman"/>
          <w:sz w:val="28"/>
          <w:szCs w:val="28"/>
        </w:rPr>
        <w:t xml:space="preserve"> рабочих дней после факт</w:t>
      </w:r>
      <w:r w:rsidR="00F27DB2">
        <w:rPr>
          <w:rFonts w:ascii="Times New Roman" w:hAnsi="Times New Roman" w:cs="Times New Roman"/>
          <w:sz w:val="28"/>
          <w:szCs w:val="28"/>
        </w:rPr>
        <w:t>ического</w:t>
      </w:r>
      <w:r w:rsidR="008635B3" w:rsidRPr="000359F5">
        <w:rPr>
          <w:rFonts w:ascii="Times New Roman" w:hAnsi="Times New Roman" w:cs="Times New Roman"/>
          <w:sz w:val="28"/>
          <w:szCs w:val="28"/>
        </w:rPr>
        <w:t xml:space="preserve"> поступления средств </w:t>
      </w:r>
      <w:r w:rsidR="00F33851">
        <w:rPr>
          <w:rFonts w:ascii="Times New Roman" w:hAnsi="Times New Roman" w:cs="Times New Roman"/>
          <w:sz w:val="28"/>
          <w:szCs w:val="28"/>
        </w:rPr>
        <w:t>в бюджет</w:t>
      </w:r>
      <w:r w:rsidR="00932DCD" w:rsidRPr="000359F5">
        <w:rPr>
          <w:rFonts w:ascii="Times New Roman" w:hAnsi="Times New Roman" w:cs="Times New Roman"/>
          <w:sz w:val="28"/>
          <w:szCs w:val="28"/>
        </w:rPr>
        <w:t xml:space="preserve"> </w:t>
      </w:r>
      <w:r w:rsidR="008635B3" w:rsidRPr="000359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35B3" w:rsidRPr="000359F5">
        <w:rPr>
          <w:rFonts w:ascii="Times New Roman" w:hAnsi="Times New Roman" w:cs="Times New Roman"/>
          <w:sz w:val="28"/>
          <w:szCs w:val="28"/>
        </w:rPr>
        <w:t xml:space="preserve"> городского округа город</w:t>
      </w:r>
      <w:r w:rsidR="008E232B" w:rsidRPr="000359F5">
        <w:rPr>
          <w:rFonts w:ascii="Times New Roman" w:hAnsi="Times New Roman" w:cs="Times New Roman"/>
          <w:sz w:val="28"/>
          <w:szCs w:val="28"/>
        </w:rPr>
        <w:t xml:space="preserve">  </w:t>
      </w:r>
      <w:r w:rsidR="008635B3" w:rsidRPr="000359F5">
        <w:rPr>
          <w:rFonts w:ascii="Times New Roman" w:hAnsi="Times New Roman" w:cs="Times New Roman"/>
          <w:sz w:val="28"/>
          <w:szCs w:val="28"/>
        </w:rPr>
        <w:t>Кулебаки</w:t>
      </w:r>
      <w:r w:rsidR="000D53A3" w:rsidRPr="000359F5">
        <w:rPr>
          <w:rFonts w:ascii="Times New Roman" w:hAnsi="Times New Roman" w:cs="Times New Roman"/>
          <w:sz w:val="28"/>
          <w:szCs w:val="28"/>
        </w:rPr>
        <w:t>.</w:t>
      </w:r>
      <w:r w:rsidR="00791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E41" w:rsidRDefault="00696E41" w:rsidP="00696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D5">
        <w:rPr>
          <w:rFonts w:ascii="Times New Roman" w:hAnsi="Times New Roman" w:cs="Times New Roman"/>
          <w:sz w:val="28"/>
          <w:szCs w:val="28"/>
        </w:rPr>
        <w:t>3.3.</w:t>
      </w:r>
      <w:r w:rsidR="005841EA" w:rsidRPr="008C51D5">
        <w:rPr>
          <w:rFonts w:ascii="Times New Roman" w:hAnsi="Times New Roman" w:cs="Times New Roman"/>
          <w:sz w:val="28"/>
          <w:szCs w:val="28"/>
        </w:rPr>
        <w:t xml:space="preserve"> </w:t>
      </w:r>
      <w:r w:rsidRPr="008C51D5">
        <w:rPr>
          <w:rFonts w:ascii="Times New Roman" w:hAnsi="Times New Roman" w:cs="Times New Roman"/>
          <w:sz w:val="28"/>
          <w:szCs w:val="28"/>
        </w:rPr>
        <w:t xml:space="preserve">До главных распорядителей и </w:t>
      </w:r>
      <w:r w:rsidR="008C51D5" w:rsidRPr="008C51D5">
        <w:rPr>
          <w:rFonts w:ascii="Times New Roman" w:hAnsi="Times New Roman" w:cs="Times New Roman"/>
          <w:sz w:val="28"/>
          <w:szCs w:val="28"/>
        </w:rPr>
        <w:t>получателей</w:t>
      </w:r>
      <w:r w:rsidRPr="008C51D5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</w:t>
      </w:r>
      <w:r w:rsidRPr="00AA564D">
        <w:rPr>
          <w:rFonts w:ascii="Times New Roman" w:hAnsi="Times New Roman" w:cs="Times New Roman"/>
          <w:sz w:val="28"/>
          <w:szCs w:val="28"/>
        </w:rPr>
        <w:t xml:space="preserve">доводятся отделом финансового планирования </w:t>
      </w:r>
      <w:r w:rsidR="005E5033" w:rsidRPr="00AA564D">
        <w:rPr>
          <w:rFonts w:ascii="Times New Roman" w:hAnsi="Times New Roman" w:cs="Times New Roman"/>
          <w:sz w:val="28"/>
          <w:szCs w:val="28"/>
        </w:rPr>
        <w:t>одновременно</w:t>
      </w:r>
      <w:r w:rsidR="005E5033" w:rsidRPr="008C51D5">
        <w:rPr>
          <w:rFonts w:ascii="Times New Roman" w:hAnsi="Times New Roman" w:cs="Times New Roman"/>
          <w:sz w:val="28"/>
          <w:szCs w:val="28"/>
        </w:rPr>
        <w:t xml:space="preserve"> с ассигнованиями</w:t>
      </w:r>
      <w:r w:rsidR="008C51D5" w:rsidRPr="008C51D5">
        <w:rPr>
          <w:rFonts w:ascii="Times New Roman" w:hAnsi="Times New Roman" w:cs="Times New Roman"/>
          <w:sz w:val="28"/>
          <w:szCs w:val="28"/>
        </w:rPr>
        <w:t xml:space="preserve"> </w:t>
      </w:r>
      <w:r w:rsidRPr="008C51D5">
        <w:rPr>
          <w:rFonts w:ascii="Times New Roman" w:hAnsi="Times New Roman" w:cs="Times New Roman"/>
          <w:sz w:val="28"/>
          <w:szCs w:val="28"/>
        </w:rPr>
        <w:t xml:space="preserve">на бумажном носителе по форме </w:t>
      </w:r>
      <w:r w:rsidRPr="00D8311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8" w:history="1">
        <w:r w:rsidRPr="00D8311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D8311C" w:rsidRPr="00D8311C">
        <w:t>4</w:t>
      </w:r>
      <w:r w:rsidR="003A01A5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503FC9">
        <w:rPr>
          <w:rFonts w:ascii="Times New Roman" w:hAnsi="Times New Roman" w:cs="Times New Roman"/>
          <w:sz w:val="28"/>
          <w:szCs w:val="28"/>
        </w:rPr>
        <w:t>орядку</w:t>
      </w:r>
      <w:r w:rsidRPr="008C51D5">
        <w:rPr>
          <w:rFonts w:ascii="Times New Roman" w:hAnsi="Times New Roman" w:cs="Times New Roman"/>
          <w:sz w:val="28"/>
          <w:szCs w:val="28"/>
        </w:rPr>
        <w:t>.</w:t>
      </w:r>
      <w:r w:rsidRPr="00A0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A7B" w:rsidRDefault="007F1A7B" w:rsidP="00D1124A">
      <w:pPr>
        <w:pStyle w:val="ConsPlusNormal"/>
        <w:jc w:val="both"/>
      </w:pPr>
    </w:p>
    <w:p w:rsidR="00D1124A" w:rsidRPr="00505164" w:rsidRDefault="00BE0535" w:rsidP="00D112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87"/>
      <w:bookmarkEnd w:id="4"/>
      <w:r w:rsidRPr="00505164">
        <w:rPr>
          <w:rFonts w:ascii="Times New Roman" w:hAnsi="Times New Roman" w:cs="Times New Roman"/>
          <w:b/>
          <w:sz w:val="28"/>
          <w:szCs w:val="28"/>
        </w:rPr>
        <w:t>I</w:t>
      </w:r>
      <w:r w:rsidRPr="005051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1124A" w:rsidRPr="00505164">
        <w:rPr>
          <w:rFonts w:ascii="Times New Roman" w:hAnsi="Times New Roman" w:cs="Times New Roman"/>
          <w:b/>
          <w:sz w:val="28"/>
          <w:szCs w:val="28"/>
        </w:rPr>
        <w:t>. Порядок ведения сводной росписи</w:t>
      </w:r>
    </w:p>
    <w:p w:rsidR="00D1124A" w:rsidRPr="000F7EA1" w:rsidRDefault="00D1124A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124A" w:rsidRPr="00505164" w:rsidRDefault="000B306A" w:rsidP="00D71C0B">
      <w:pPr>
        <w:pStyle w:val="ConsPlusNormal"/>
        <w:jc w:val="center"/>
      </w:pPr>
      <w:r w:rsidRPr="00505164">
        <w:rPr>
          <w:rFonts w:ascii="Times New Roman" w:hAnsi="Times New Roman" w:cs="Times New Roman"/>
          <w:sz w:val="28"/>
          <w:szCs w:val="28"/>
        </w:rPr>
        <w:t>4</w:t>
      </w:r>
      <w:r w:rsidR="00D1124A" w:rsidRPr="00505164">
        <w:rPr>
          <w:rFonts w:ascii="Times New Roman" w:hAnsi="Times New Roman" w:cs="Times New Roman"/>
          <w:sz w:val="28"/>
          <w:szCs w:val="28"/>
        </w:rPr>
        <w:t xml:space="preserve">.1. Ведение сводной росписи осуществляется  </w:t>
      </w:r>
      <w:r w:rsidR="00427703" w:rsidRPr="00505164">
        <w:rPr>
          <w:rFonts w:ascii="Times New Roman" w:hAnsi="Times New Roman" w:cs="Times New Roman"/>
          <w:sz w:val="28"/>
          <w:szCs w:val="28"/>
        </w:rPr>
        <w:t xml:space="preserve">отделом финансового планирования </w:t>
      </w:r>
      <w:r w:rsidR="00D1124A" w:rsidRPr="00505164">
        <w:rPr>
          <w:rFonts w:ascii="Times New Roman" w:hAnsi="Times New Roman" w:cs="Times New Roman"/>
          <w:sz w:val="28"/>
          <w:szCs w:val="28"/>
        </w:rPr>
        <w:t>посредством внесения изменений в показатели сводной росписи.</w:t>
      </w:r>
    </w:p>
    <w:p w:rsidR="00D1124A" w:rsidRPr="00505164" w:rsidRDefault="000B306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0"/>
      <w:bookmarkEnd w:id="5"/>
      <w:r w:rsidRPr="00505164">
        <w:rPr>
          <w:rFonts w:ascii="Times New Roman" w:hAnsi="Times New Roman" w:cs="Times New Roman"/>
          <w:sz w:val="28"/>
          <w:szCs w:val="28"/>
        </w:rPr>
        <w:t>4</w:t>
      </w:r>
      <w:r w:rsidR="00D1124A" w:rsidRPr="00505164">
        <w:rPr>
          <w:rFonts w:ascii="Times New Roman" w:hAnsi="Times New Roman" w:cs="Times New Roman"/>
          <w:sz w:val="28"/>
          <w:szCs w:val="28"/>
        </w:rPr>
        <w:t>.2. Изменения в сводную роспись вносятся:</w:t>
      </w:r>
    </w:p>
    <w:p w:rsidR="00D1124A" w:rsidRPr="00505164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164">
        <w:rPr>
          <w:rFonts w:ascii="Times New Roman" w:hAnsi="Times New Roman" w:cs="Times New Roman"/>
          <w:sz w:val="28"/>
          <w:szCs w:val="28"/>
        </w:rPr>
        <w:t>а) при внесении изменений в решение о бюджете городского округа;</w:t>
      </w:r>
    </w:p>
    <w:p w:rsidR="00926FA9" w:rsidRPr="001C5AA4" w:rsidRDefault="00164271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AA4">
        <w:rPr>
          <w:rFonts w:ascii="Times New Roman" w:hAnsi="Times New Roman" w:cs="Times New Roman"/>
          <w:sz w:val="28"/>
          <w:szCs w:val="28"/>
        </w:rPr>
        <w:t xml:space="preserve">б) при изменениях, вносимых на основании положений, установленных статьями 217 и 232 Бюджетного кодекса Российской Федерации и статьей </w:t>
      </w:r>
      <w:r w:rsidR="00C23DDC" w:rsidRPr="001C5AA4">
        <w:rPr>
          <w:rFonts w:ascii="Times New Roman" w:hAnsi="Times New Roman" w:cs="Times New Roman"/>
          <w:sz w:val="28"/>
          <w:szCs w:val="28"/>
        </w:rPr>
        <w:t>10 Решения Совета депутатов городского округа город Куле</w:t>
      </w:r>
      <w:r w:rsidR="00620D95">
        <w:rPr>
          <w:rFonts w:ascii="Times New Roman" w:hAnsi="Times New Roman" w:cs="Times New Roman"/>
          <w:sz w:val="28"/>
          <w:szCs w:val="28"/>
        </w:rPr>
        <w:t>баки Нижегородской области от 31 октября 2017</w:t>
      </w:r>
      <w:r w:rsidR="00C23DDC" w:rsidRPr="001C5AA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20D95">
        <w:rPr>
          <w:rFonts w:ascii="Times New Roman" w:hAnsi="Times New Roman" w:cs="Times New Roman"/>
          <w:sz w:val="28"/>
          <w:szCs w:val="28"/>
        </w:rPr>
        <w:t>84</w:t>
      </w:r>
      <w:r w:rsidR="00C23DDC" w:rsidRPr="001C5AA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городском округе город Кулебаки Нижегородской области»</w:t>
      </w:r>
    </w:p>
    <w:p w:rsidR="00D1124A" w:rsidRPr="00F24899" w:rsidRDefault="000B306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899">
        <w:rPr>
          <w:rFonts w:ascii="Times New Roman" w:hAnsi="Times New Roman" w:cs="Times New Roman"/>
          <w:sz w:val="28"/>
          <w:szCs w:val="28"/>
        </w:rPr>
        <w:t>4.</w:t>
      </w:r>
      <w:r w:rsidR="00D1124A" w:rsidRPr="00F24899">
        <w:rPr>
          <w:rFonts w:ascii="Times New Roman" w:hAnsi="Times New Roman" w:cs="Times New Roman"/>
          <w:sz w:val="28"/>
          <w:szCs w:val="28"/>
        </w:rPr>
        <w:t>3. Внесение изменений в сводную роспись осуществляется в следующем порядке:</w:t>
      </w:r>
    </w:p>
    <w:p w:rsidR="00D1124A" w:rsidRPr="00DF4427" w:rsidRDefault="000B306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427">
        <w:rPr>
          <w:rFonts w:ascii="Times New Roman" w:hAnsi="Times New Roman" w:cs="Times New Roman"/>
          <w:sz w:val="28"/>
          <w:szCs w:val="28"/>
        </w:rPr>
        <w:t>4</w:t>
      </w:r>
      <w:r w:rsidR="00D1124A" w:rsidRPr="00DF4427">
        <w:rPr>
          <w:rFonts w:ascii="Times New Roman" w:hAnsi="Times New Roman" w:cs="Times New Roman"/>
          <w:sz w:val="28"/>
          <w:szCs w:val="28"/>
        </w:rPr>
        <w:t>.3.1. Главные распорядители</w:t>
      </w:r>
      <w:r w:rsidR="00DF4427" w:rsidRPr="00DF4427">
        <w:rPr>
          <w:rFonts w:ascii="Times New Roman" w:hAnsi="Times New Roman" w:cs="Times New Roman"/>
          <w:sz w:val="28"/>
          <w:szCs w:val="28"/>
        </w:rPr>
        <w:t xml:space="preserve">, </w:t>
      </w:r>
      <w:r w:rsidR="005E5033" w:rsidRPr="00DF4427">
        <w:rPr>
          <w:rFonts w:ascii="Times New Roman" w:hAnsi="Times New Roman" w:cs="Times New Roman"/>
          <w:sz w:val="28"/>
          <w:szCs w:val="28"/>
        </w:rPr>
        <w:t>получатели (по согласованию с главным</w:t>
      </w:r>
      <w:r w:rsidR="005E5033">
        <w:rPr>
          <w:rFonts w:ascii="Times New Roman" w:hAnsi="Times New Roman" w:cs="Times New Roman"/>
          <w:sz w:val="28"/>
          <w:szCs w:val="28"/>
        </w:rPr>
        <w:t xml:space="preserve"> распорядителем)</w:t>
      </w:r>
      <w:r w:rsidR="00D1124A" w:rsidRPr="00F24899">
        <w:rPr>
          <w:rFonts w:ascii="Times New Roman" w:hAnsi="Times New Roman" w:cs="Times New Roman"/>
          <w:sz w:val="28"/>
          <w:szCs w:val="28"/>
        </w:rPr>
        <w:t xml:space="preserve"> письменно представляют в финансовое управление предложения об изменении сводной росписи в пределах свободных от </w:t>
      </w:r>
      <w:r w:rsidR="00D1124A" w:rsidRPr="00F24899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обязательств остатков ассигнований с обоснованием предлагаемых изменений и </w:t>
      </w:r>
      <w:hyperlink r:id="rId19" w:anchor="Par651" w:history="1">
        <w:r w:rsidR="00D1124A" w:rsidRPr="00F2489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заявку</w:t>
        </w:r>
      </w:hyperlink>
      <w:r w:rsidR="00D1124A" w:rsidRPr="00F24899">
        <w:rPr>
          <w:rFonts w:ascii="Times New Roman" w:hAnsi="Times New Roman" w:cs="Times New Roman"/>
          <w:sz w:val="28"/>
          <w:szCs w:val="28"/>
        </w:rPr>
        <w:t xml:space="preserve"> на перераспределение бюджетных ассигнований по форме </w:t>
      </w:r>
      <w:r w:rsidR="00D1124A" w:rsidRPr="00DF442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F24899" w:rsidRPr="00DF4427">
        <w:rPr>
          <w:rFonts w:ascii="Times New Roman" w:hAnsi="Times New Roman" w:cs="Times New Roman"/>
          <w:sz w:val="28"/>
          <w:szCs w:val="28"/>
        </w:rPr>
        <w:t>6</w:t>
      </w:r>
      <w:r w:rsidR="00D1124A" w:rsidRPr="00DF442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32EF9" w:rsidRPr="00943110" w:rsidRDefault="00D112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427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DF4427" w:rsidRPr="00DF4427">
        <w:rPr>
          <w:rFonts w:ascii="Times New Roman" w:hAnsi="Times New Roman" w:cs="Times New Roman"/>
          <w:sz w:val="28"/>
          <w:szCs w:val="28"/>
        </w:rPr>
        <w:t xml:space="preserve">главные распорядители, получатели </w:t>
      </w:r>
      <w:r w:rsidRPr="00DF4427">
        <w:rPr>
          <w:rFonts w:ascii="Times New Roman" w:hAnsi="Times New Roman" w:cs="Times New Roman"/>
          <w:sz w:val="28"/>
          <w:szCs w:val="28"/>
        </w:rPr>
        <w:t xml:space="preserve">направляют в финансовое управление  заявку  об изменении бюджетных назначений в программе </w:t>
      </w:r>
      <w:r w:rsidR="00C13B6D" w:rsidRPr="00DF4427">
        <w:rPr>
          <w:rFonts w:ascii="Times New Roman" w:hAnsi="Times New Roman" w:cs="Times New Roman"/>
          <w:sz w:val="28"/>
          <w:szCs w:val="28"/>
        </w:rPr>
        <w:t>«</w:t>
      </w:r>
      <w:r w:rsidRPr="00DF4427">
        <w:rPr>
          <w:rFonts w:ascii="Times New Roman" w:hAnsi="Times New Roman" w:cs="Times New Roman"/>
          <w:sz w:val="28"/>
          <w:szCs w:val="28"/>
        </w:rPr>
        <w:t>АЦК</w:t>
      </w:r>
      <w:r w:rsidR="006F1CE3">
        <w:rPr>
          <w:rFonts w:ascii="Times New Roman" w:hAnsi="Times New Roman" w:cs="Times New Roman"/>
          <w:sz w:val="28"/>
          <w:szCs w:val="28"/>
        </w:rPr>
        <w:t xml:space="preserve"> </w:t>
      </w:r>
      <w:r w:rsidRPr="00DF4427">
        <w:rPr>
          <w:rFonts w:ascii="Times New Roman" w:hAnsi="Times New Roman" w:cs="Times New Roman"/>
          <w:sz w:val="28"/>
          <w:szCs w:val="28"/>
        </w:rPr>
        <w:t xml:space="preserve">- </w:t>
      </w:r>
      <w:r w:rsidR="00943110" w:rsidRPr="00DF4427">
        <w:rPr>
          <w:rFonts w:ascii="Times New Roman" w:hAnsi="Times New Roman" w:cs="Times New Roman"/>
          <w:sz w:val="28"/>
          <w:szCs w:val="28"/>
        </w:rPr>
        <w:t>финансы</w:t>
      </w:r>
      <w:r w:rsidR="00C13B6D" w:rsidRPr="00DF4427">
        <w:rPr>
          <w:rFonts w:ascii="Times New Roman" w:hAnsi="Times New Roman" w:cs="Times New Roman"/>
          <w:sz w:val="28"/>
          <w:szCs w:val="28"/>
        </w:rPr>
        <w:t>»</w:t>
      </w:r>
      <w:r w:rsidRPr="00DF4427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F32EF9" w:rsidRPr="00DF4427">
        <w:rPr>
          <w:rFonts w:ascii="Times New Roman" w:hAnsi="Times New Roman" w:cs="Times New Roman"/>
          <w:sz w:val="28"/>
        </w:rPr>
        <w:t xml:space="preserve"> с указанием кода источника изменения ассигнований и лимитов (далее - код)</w:t>
      </w:r>
      <w:r w:rsidR="00ED4AE0" w:rsidRPr="00DF4427">
        <w:rPr>
          <w:rFonts w:ascii="Times New Roman" w:hAnsi="Times New Roman" w:cs="Times New Roman"/>
          <w:sz w:val="28"/>
        </w:rPr>
        <w:t xml:space="preserve"> приложение </w:t>
      </w:r>
      <w:r w:rsidR="00DF4427" w:rsidRPr="00DF4427">
        <w:rPr>
          <w:rFonts w:ascii="Times New Roman" w:hAnsi="Times New Roman" w:cs="Times New Roman"/>
          <w:sz w:val="28"/>
        </w:rPr>
        <w:t>7</w:t>
      </w:r>
      <w:r w:rsidR="00F32EF9" w:rsidRPr="00DF4427">
        <w:rPr>
          <w:rFonts w:ascii="Times New Roman" w:hAnsi="Times New Roman" w:cs="Times New Roman"/>
          <w:sz w:val="28"/>
        </w:rPr>
        <w:t>:</w:t>
      </w:r>
    </w:p>
    <w:p w:rsidR="00F32EF9" w:rsidRPr="00943110" w:rsidRDefault="00F32EF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2"/>
        <w:gridCol w:w="8504"/>
      </w:tblGrid>
      <w:tr w:rsidR="00F32EF9" w:rsidRPr="00943110"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943110" w:rsidRDefault="00F32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110">
              <w:rPr>
                <w:rFonts w:ascii="Times New Roman" w:hAnsi="Times New Roman" w:cs="Times New Roman"/>
                <w:sz w:val="28"/>
                <w:szCs w:val="28"/>
              </w:rPr>
              <w:t>010 -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943110" w:rsidRDefault="00F32EF9" w:rsidP="00F32E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10">
              <w:rPr>
                <w:rFonts w:ascii="Times New Roman" w:hAnsi="Times New Roman" w:cs="Times New Roman"/>
                <w:sz w:val="28"/>
                <w:szCs w:val="28"/>
              </w:rPr>
      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 о бюджете на их исполнение в текущем финансовом году, а также с его превышением не более чем на 5 процентов за счет перераспределения средств;</w:t>
            </w:r>
          </w:p>
        </w:tc>
      </w:tr>
      <w:tr w:rsidR="00F32EF9" w:rsidRPr="000F7EA1"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943110" w:rsidRDefault="00F32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110">
              <w:rPr>
                <w:rFonts w:ascii="Times New Roman" w:hAnsi="Times New Roman" w:cs="Times New Roman"/>
                <w:sz w:val="28"/>
                <w:szCs w:val="28"/>
              </w:rPr>
              <w:t>020 -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943110" w:rsidRDefault="00F32E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10">
              <w:rPr>
                <w:rFonts w:ascii="Times New Roman" w:hAnsi="Times New Roman" w:cs="Times New Roman"/>
                <w:sz w:val="28"/>
                <w:szCs w:val="28"/>
              </w:rPr>
              <w:t>в случае изменения функций и полномочий главных</w:t>
            </w:r>
            <w:r w:rsidR="00D96AAD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распорядителей</w:t>
            </w:r>
            <w:r w:rsidRPr="00943110">
              <w:rPr>
                <w:rFonts w:ascii="Times New Roman" w:hAnsi="Times New Roman" w:cs="Times New Roman"/>
                <w:sz w:val="28"/>
                <w:szCs w:val="28"/>
              </w:rPr>
              <w:t>, получателей бюджетных средств, а также в связи с передачей  муниципального имущества;</w:t>
            </w:r>
          </w:p>
        </w:tc>
      </w:tr>
      <w:tr w:rsidR="00F32EF9" w:rsidRPr="000F7EA1"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943110" w:rsidRDefault="00F32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110">
              <w:rPr>
                <w:rFonts w:ascii="Times New Roman" w:hAnsi="Times New Roman" w:cs="Times New Roman"/>
                <w:sz w:val="28"/>
                <w:szCs w:val="28"/>
              </w:rPr>
              <w:t>030 -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943110" w:rsidRDefault="00F32E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10">
              <w:rPr>
                <w:rFonts w:ascii="Times New Roman" w:hAnsi="Times New Roman" w:cs="Times New Roman"/>
                <w:sz w:val="28"/>
                <w:szCs w:val="28"/>
              </w:rPr>
              <w:t>в случае исполнения судебных актов, предусматривающих обращение взыскания на средства бюджетов бюджетной системы Российской Федерации;</w:t>
            </w:r>
          </w:p>
        </w:tc>
      </w:tr>
      <w:tr w:rsidR="00F32EF9" w:rsidRPr="000F7EA1"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943110" w:rsidRDefault="00F32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110">
              <w:rPr>
                <w:rFonts w:ascii="Times New Roman" w:hAnsi="Times New Roman" w:cs="Times New Roman"/>
                <w:sz w:val="28"/>
                <w:szCs w:val="28"/>
              </w:rPr>
              <w:t>041 -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943110" w:rsidRDefault="00F32EF9" w:rsidP="00F32E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10">
              <w:rPr>
                <w:rFonts w:ascii="Times New Roman" w:hAnsi="Times New Roman" w:cs="Times New Roman"/>
                <w:sz w:val="28"/>
                <w:szCs w:val="28"/>
              </w:rPr>
              <w:t>в случае использования резервного фонда администрации  городского округа;</w:t>
            </w:r>
          </w:p>
        </w:tc>
      </w:tr>
      <w:tr w:rsidR="00F32EF9" w:rsidRPr="000F7EA1"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943110" w:rsidRDefault="00507112" w:rsidP="00F32E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1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32EF9" w:rsidRPr="00943110">
              <w:rPr>
                <w:rFonts w:ascii="Times New Roman" w:hAnsi="Times New Roman" w:cs="Times New Roman"/>
                <w:sz w:val="28"/>
                <w:szCs w:val="28"/>
              </w:rPr>
              <w:t>050 -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943110" w:rsidRDefault="00F32E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10">
              <w:rPr>
                <w:rFonts w:ascii="Times New Roman" w:hAnsi="Times New Roman" w:cs="Times New Roman"/>
                <w:sz w:val="28"/>
                <w:szCs w:val="28"/>
              </w:rPr>
              <w:t>в случае перераспределения бюджетных ассигнований, предоставляемых на конкурсной основе;</w:t>
            </w:r>
          </w:p>
        </w:tc>
      </w:tr>
      <w:tr w:rsidR="00F32EF9" w:rsidRPr="000F7EA1"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076874" w:rsidRDefault="00F32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>070 -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076874" w:rsidRDefault="00F32EF9" w:rsidP="00F32E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      </w:r>
          </w:p>
        </w:tc>
      </w:tr>
      <w:tr w:rsidR="00F32EF9" w:rsidRPr="000F7EA1"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076874" w:rsidRDefault="00F32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>080 -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076874" w:rsidRDefault="00F32EF9" w:rsidP="00F32E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>в случае изменения типа муниципальных учреждений;</w:t>
            </w:r>
          </w:p>
        </w:tc>
      </w:tr>
      <w:tr w:rsidR="00F32EF9" w:rsidRPr="000F7EA1"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076874" w:rsidRDefault="00F32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>120 -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076874" w:rsidRDefault="00F32EF9" w:rsidP="00B70E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>в случае приведения кодов бюджетной классификации расходов и источников внутреннего финансирования дефицита  бюджета в соответствие с бюджетной классификацией Российской Федерации;</w:t>
            </w:r>
          </w:p>
        </w:tc>
      </w:tr>
      <w:tr w:rsidR="00F32EF9" w:rsidRPr="000F7EA1"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076874" w:rsidRDefault="00F32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>130 -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076874" w:rsidRDefault="00F32E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>в случае перераспределения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назначение;</w:t>
            </w:r>
          </w:p>
        </w:tc>
      </w:tr>
      <w:tr w:rsidR="00F32EF9" w:rsidRPr="000F7EA1"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076874" w:rsidRDefault="00F32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>140 -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076874" w:rsidRDefault="00F32EF9" w:rsidP="00DF12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уменьшения бюджетных ассигнований на основании актов ревизий и проверок органов </w:t>
            </w:r>
            <w:r w:rsidR="00DF12B4">
              <w:rPr>
                <w:rFonts w:ascii="Times New Roman" w:hAnsi="Times New Roman" w:cs="Times New Roman"/>
                <w:sz w:val="28"/>
                <w:szCs w:val="28"/>
              </w:rPr>
              <w:t>государственного и муниципального</w:t>
            </w: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контроля, а также в результате применения бюджетных </w:t>
            </w:r>
            <w:r w:rsidRPr="0007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 принуждения;</w:t>
            </w:r>
          </w:p>
        </w:tc>
      </w:tr>
      <w:tr w:rsidR="00F32EF9" w:rsidRPr="000F7EA1"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076874" w:rsidRDefault="00F32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160 -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076874" w:rsidRDefault="00F32EF9" w:rsidP="00602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="006027AC">
              <w:rPr>
                <w:rFonts w:ascii="Times New Roman" w:hAnsi="Times New Roman" w:cs="Times New Roman"/>
                <w:sz w:val="28"/>
                <w:szCs w:val="28"/>
              </w:rPr>
              <w:t>перераспределения бюджетных ассигнований, предусмотренных главному распорядителю средств бюджета городского округа, в пределах 10 процентов объема указанных бюджетных ассигнований</w:t>
            </w: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32EF9" w:rsidRPr="000F7EA1"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076874" w:rsidRDefault="00F32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>170 -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B70EE0" w:rsidRPr="00076874" w:rsidRDefault="00F32EF9" w:rsidP="00B70E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>в случае проведен</w:t>
            </w:r>
            <w:r w:rsidR="00B70EE0" w:rsidRPr="00076874">
              <w:rPr>
                <w:rFonts w:ascii="Times New Roman" w:hAnsi="Times New Roman" w:cs="Times New Roman"/>
                <w:sz w:val="28"/>
                <w:szCs w:val="28"/>
              </w:rPr>
              <w:t>ия реструктуризации муниципаль</w:t>
            </w: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 xml:space="preserve">ного долга </w:t>
            </w:r>
            <w:r w:rsidR="00B70EE0" w:rsidRPr="00076874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 Кулебаки</w:t>
            </w:r>
          </w:p>
        </w:tc>
      </w:tr>
      <w:tr w:rsidR="00F32EF9" w:rsidRPr="000F7EA1"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076874" w:rsidRDefault="00F32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>180 -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076874" w:rsidRDefault="00F32E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>при внесени</w:t>
            </w:r>
            <w:r w:rsidR="00B70EE0" w:rsidRPr="00076874">
              <w:rPr>
                <w:rFonts w:ascii="Times New Roman" w:hAnsi="Times New Roman" w:cs="Times New Roman"/>
                <w:sz w:val="28"/>
                <w:szCs w:val="28"/>
              </w:rPr>
              <w:t xml:space="preserve">и изменений в решение о </w:t>
            </w: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 xml:space="preserve"> бюджете;</w:t>
            </w:r>
          </w:p>
        </w:tc>
      </w:tr>
      <w:tr w:rsidR="00F32EF9" w:rsidRPr="000F7EA1"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076874" w:rsidRDefault="00F32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>190 -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32EF9" w:rsidRPr="00076874" w:rsidRDefault="00F32EF9" w:rsidP="00B70E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 xml:space="preserve">при изменении дополнительных кодов классификации, не касающихся перераспределения межбюджетных трансфертов, утвержденных </w:t>
            </w:r>
            <w:r w:rsidR="00B70EE0" w:rsidRPr="00076874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Pr="00076874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</w:t>
            </w:r>
          </w:p>
        </w:tc>
      </w:tr>
    </w:tbl>
    <w:p w:rsidR="00F32EF9" w:rsidRPr="00C74C6E" w:rsidRDefault="00F32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EF9" w:rsidRPr="00C74C6E" w:rsidRDefault="00F32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C6E">
        <w:rPr>
          <w:rFonts w:ascii="Times New Roman" w:hAnsi="Times New Roman" w:cs="Times New Roman"/>
          <w:sz w:val="28"/>
          <w:szCs w:val="28"/>
        </w:rPr>
        <w:t>В составе обоснования предлагаемых изменений сводной росписи главные распорядители</w:t>
      </w:r>
      <w:r w:rsidR="008B34C0">
        <w:rPr>
          <w:rFonts w:ascii="Times New Roman" w:hAnsi="Times New Roman" w:cs="Times New Roman"/>
          <w:sz w:val="28"/>
          <w:szCs w:val="28"/>
        </w:rPr>
        <w:t>, получатели</w:t>
      </w:r>
      <w:r w:rsidRPr="00C74C6E">
        <w:rPr>
          <w:rFonts w:ascii="Times New Roman" w:hAnsi="Times New Roman" w:cs="Times New Roman"/>
          <w:sz w:val="28"/>
          <w:szCs w:val="28"/>
        </w:rPr>
        <w:t xml:space="preserve"> приводят сведения об основных причинах возникновения дополнительных расходов и сложившейся экономии, соответствии свободных от бюджетных обязательств остатков ассигнований вносимым изменениям, соответствию бюджетных ассигнований по уменьшаемым расходам лимитам бюджетных обязательств, а также информацию о внесении изменений в договоры (соглашения) о предоставлении работ и услуг за счет средств на содержание казенных учреждений.</w:t>
      </w:r>
    </w:p>
    <w:p w:rsidR="00D1124A" w:rsidRPr="00C74C6E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C6E">
        <w:rPr>
          <w:rFonts w:ascii="Times New Roman" w:hAnsi="Times New Roman" w:cs="Times New Roman"/>
          <w:sz w:val="28"/>
          <w:szCs w:val="28"/>
        </w:rPr>
        <w:t>По уменьшаемым бюджетным ассигнованиям главные распорядит</w:t>
      </w:r>
      <w:r w:rsidR="00D96AAD">
        <w:rPr>
          <w:rFonts w:ascii="Times New Roman" w:hAnsi="Times New Roman" w:cs="Times New Roman"/>
          <w:sz w:val="28"/>
          <w:szCs w:val="28"/>
        </w:rPr>
        <w:t>ели,</w:t>
      </w:r>
      <w:r w:rsidR="008B34C0">
        <w:rPr>
          <w:rFonts w:ascii="Times New Roman" w:hAnsi="Times New Roman" w:cs="Times New Roman"/>
          <w:sz w:val="28"/>
          <w:szCs w:val="28"/>
        </w:rPr>
        <w:t xml:space="preserve"> </w:t>
      </w:r>
      <w:r w:rsidR="000140EB">
        <w:rPr>
          <w:rFonts w:ascii="Times New Roman" w:hAnsi="Times New Roman" w:cs="Times New Roman"/>
          <w:sz w:val="28"/>
          <w:szCs w:val="28"/>
        </w:rPr>
        <w:t xml:space="preserve"> получатели</w:t>
      </w:r>
      <w:r w:rsidRPr="00C74C6E">
        <w:rPr>
          <w:rFonts w:ascii="Times New Roman" w:hAnsi="Times New Roman" w:cs="Times New Roman"/>
          <w:sz w:val="28"/>
          <w:szCs w:val="28"/>
        </w:rPr>
        <w:t xml:space="preserve"> принимают письменное обязательство о недопущении образования кредиторской задолженности.</w:t>
      </w:r>
    </w:p>
    <w:p w:rsidR="00D1124A" w:rsidRPr="00DA5351" w:rsidRDefault="000B306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351">
        <w:rPr>
          <w:rFonts w:ascii="Times New Roman" w:hAnsi="Times New Roman" w:cs="Times New Roman"/>
          <w:sz w:val="28"/>
          <w:szCs w:val="28"/>
        </w:rPr>
        <w:t>4</w:t>
      </w:r>
      <w:r w:rsidR="00D1124A" w:rsidRPr="00DA5351">
        <w:rPr>
          <w:rFonts w:ascii="Times New Roman" w:hAnsi="Times New Roman" w:cs="Times New Roman"/>
          <w:sz w:val="28"/>
          <w:szCs w:val="28"/>
        </w:rPr>
        <w:t>.3.2. Отдел финансового планирования в течение 5 рабочих  дней со дня получения от главного распорядителя</w:t>
      </w:r>
      <w:r w:rsidR="00D96AAD">
        <w:rPr>
          <w:rFonts w:ascii="Times New Roman" w:hAnsi="Times New Roman" w:cs="Times New Roman"/>
          <w:sz w:val="28"/>
          <w:szCs w:val="28"/>
        </w:rPr>
        <w:t>, получателя</w:t>
      </w:r>
      <w:r w:rsidR="00D1124A" w:rsidRPr="00DA5351">
        <w:rPr>
          <w:rFonts w:ascii="Times New Roman" w:hAnsi="Times New Roman" w:cs="Times New Roman"/>
          <w:sz w:val="28"/>
          <w:szCs w:val="28"/>
        </w:rPr>
        <w:t xml:space="preserve">  полного пакета документов на внесение изменений в сводную роспись, включая заявку  в программе </w:t>
      </w:r>
      <w:r w:rsidR="00C72988">
        <w:rPr>
          <w:rFonts w:ascii="Times New Roman" w:hAnsi="Times New Roman" w:cs="Times New Roman"/>
          <w:sz w:val="28"/>
          <w:szCs w:val="28"/>
        </w:rPr>
        <w:t>«</w:t>
      </w:r>
      <w:r w:rsidR="00D1124A" w:rsidRPr="00DA5351">
        <w:rPr>
          <w:rFonts w:ascii="Times New Roman" w:hAnsi="Times New Roman" w:cs="Times New Roman"/>
          <w:sz w:val="28"/>
          <w:szCs w:val="28"/>
        </w:rPr>
        <w:t>АЦК-</w:t>
      </w:r>
      <w:r w:rsidR="00DA5351" w:rsidRPr="00DA5351">
        <w:rPr>
          <w:rFonts w:ascii="Times New Roman" w:hAnsi="Times New Roman" w:cs="Times New Roman"/>
          <w:sz w:val="28"/>
          <w:szCs w:val="28"/>
        </w:rPr>
        <w:t>финансы</w:t>
      </w:r>
      <w:r w:rsidR="00C72988">
        <w:rPr>
          <w:rFonts w:ascii="Times New Roman" w:hAnsi="Times New Roman" w:cs="Times New Roman"/>
          <w:sz w:val="28"/>
          <w:szCs w:val="28"/>
        </w:rPr>
        <w:t>»</w:t>
      </w:r>
      <w:r w:rsidR="00D1124A" w:rsidRPr="00DA5351">
        <w:rPr>
          <w:rFonts w:ascii="Times New Roman" w:hAnsi="Times New Roman" w:cs="Times New Roman"/>
          <w:sz w:val="28"/>
          <w:szCs w:val="28"/>
        </w:rPr>
        <w:t>, проводят анализ изменений.</w:t>
      </w:r>
    </w:p>
    <w:p w:rsidR="00D1124A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351">
        <w:rPr>
          <w:rFonts w:ascii="Times New Roman" w:hAnsi="Times New Roman" w:cs="Times New Roman"/>
          <w:sz w:val="28"/>
          <w:szCs w:val="28"/>
        </w:rPr>
        <w:t>В случае положительного решения заявка акцептуется и ей присваива</w:t>
      </w:r>
      <w:r w:rsidR="00DA5351">
        <w:rPr>
          <w:rFonts w:ascii="Times New Roman" w:hAnsi="Times New Roman" w:cs="Times New Roman"/>
          <w:sz w:val="28"/>
          <w:szCs w:val="28"/>
        </w:rPr>
        <w:t>ют статус «Обработка завершена».</w:t>
      </w:r>
    </w:p>
    <w:p w:rsidR="00DA5351" w:rsidRPr="00DA5351" w:rsidRDefault="00DA5351" w:rsidP="00D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351">
        <w:rPr>
          <w:rFonts w:ascii="Times New Roman" w:hAnsi="Times New Roman" w:cs="Times New Roman"/>
          <w:sz w:val="28"/>
          <w:szCs w:val="28"/>
        </w:rPr>
        <w:t>В случае обнаружения ошибок заявке присваивается статус «Отказать» с указанием комментария.</w:t>
      </w:r>
    </w:p>
    <w:p w:rsidR="00DA5351" w:rsidRPr="00A32FAC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FAC">
        <w:rPr>
          <w:rFonts w:ascii="Times New Roman" w:hAnsi="Times New Roman" w:cs="Times New Roman"/>
          <w:sz w:val="28"/>
          <w:szCs w:val="28"/>
        </w:rPr>
        <w:t xml:space="preserve">В </w:t>
      </w:r>
      <w:r w:rsidR="00C13B6D" w:rsidRPr="00A32FAC">
        <w:rPr>
          <w:rFonts w:ascii="Times New Roman" w:hAnsi="Times New Roman" w:cs="Times New Roman"/>
          <w:sz w:val="28"/>
          <w:szCs w:val="28"/>
        </w:rPr>
        <w:t>«</w:t>
      </w:r>
      <w:r w:rsidRPr="00A32FAC">
        <w:rPr>
          <w:rFonts w:ascii="Times New Roman" w:hAnsi="Times New Roman" w:cs="Times New Roman"/>
          <w:sz w:val="28"/>
          <w:szCs w:val="28"/>
        </w:rPr>
        <w:t>АЦК</w:t>
      </w:r>
      <w:r w:rsidR="000B306A" w:rsidRPr="00A32FAC">
        <w:rPr>
          <w:rFonts w:ascii="Times New Roman" w:hAnsi="Times New Roman" w:cs="Times New Roman"/>
          <w:sz w:val="28"/>
          <w:szCs w:val="28"/>
        </w:rPr>
        <w:t xml:space="preserve"> </w:t>
      </w:r>
      <w:r w:rsidR="00260D64" w:rsidRPr="00A32FAC">
        <w:rPr>
          <w:rFonts w:ascii="Times New Roman" w:hAnsi="Times New Roman" w:cs="Times New Roman"/>
          <w:sz w:val="28"/>
          <w:szCs w:val="28"/>
        </w:rPr>
        <w:t>–</w:t>
      </w:r>
      <w:r w:rsidRPr="00A32FAC">
        <w:rPr>
          <w:rFonts w:ascii="Times New Roman" w:hAnsi="Times New Roman" w:cs="Times New Roman"/>
          <w:sz w:val="28"/>
          <w:szCs w:val="28"/>
        </w:rPr>
        <w:t xml:space="preserve"> финансы</w:t>
      </w:r>
      <w:r w:rsidR="00260D64" w:rsidRPr="00A32FAC">
        <w:rPr>
          <w:rFonts w:ascii="Times New Roman" w:hAnsi="Times New Roman" w:cs="Times New Roman"/>
          <w:sz w:val="28"/>
          <w:szCs w:val="28"/>
        </w:rPr>
        <w:t>»</w:t>
      </w:r>
      <w:r w:rsidRPr="00A32FAC">
        <w:rPr>
          <w:rFonts w:ascii="Times New Roman" w:hAnsi="Times New Roman" w:cs="Times New Roman"/>
          <w:sz w:val="28"/>
          <w:szCs w:val="28"/>
        </w:rPr>
        <w:t xml:space="preserve"> формируется уведомление об изменении бюджетных назначений, согласно приложению </w:t>
      </w:r>
      <w:r w:rsidR="00D96AAD">
        <w:rPr>
          <w:rFonts w:ascii="Times New Roman" w:hAnsi="Times New Roman" w:cs="Times New Roman"/>
          <w:sz w:val="28"/>
          <w:szCs w:val="28"/>
        </w:rPr>
        <w:t>7</w:t>
      </w:r>
      <w:r w:rsidRPr="00A32FA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DA5351" w:rsidRPr="00A32FAC">
        <w:rPr>
          <w:rFonts w:ascii="Times New Roman" w:hAnsi="Times New Roman" w:cs="Times New Roman"/>
          <w:sz w:val="28"/>
          <w:szCs w:val="28"/>
        </w:rPr>
        <w:t>.</w:t>
      </w:r>
    </w:p>
    <w:p w:rsidR="00D1124A" w:rsidRPr="00A32FAC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FAC">
        <w:rPr>
          <w:rFonts w:ascii="Times New Roman" w:hAnsi="Times New Roman" w:cs="Times New Roman"/>
          <w:sz w:val="28"/>
          <w:szCs w:val="28"/>
        </w:rPr>
        <w:t>Уведомление оформляется в 2-х экземплярах:</w:t>
      </w:r>
    </w:p>
    <w:p w:rsidR="000C7D56" w:rsidRPr="00A32FAC" w:rsidRDefault="000C7D56" w:rsidP="000C7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FAC">
        <w:rPr>
          <w:rFonts w:ascii="Times New Roman" w:hAnsi="Times New Roman" w:cs="Times New Roman"/>
          <w:sz w:val="28"/>
          <w:szCs w:val="28"/>
        </w:rPr>
        <w:t>- один экземпляр направляется главному распорядителю</w:t>
      </w:r>
      <w:r>
        <w:rPr>
          <w:rFonts w:ascii="Times New Roman" w:hAnsi="Times New Roman" w:cs="Times New Roman"/>
          <w:sz w:val="28"/>
          <w:szCs w:val="28"/>
        </w:rPr>
        <w:t>, получателю</w:t>
      </w:r>
      <w:r w:rsidRPr="00A32FAC">
        <w:rPr>
          <w:rFonts w:ascii="Times New Roman" w:hAnsi="Times New Roman" w:cs="Times New Roman"/>
          <w:sz w:val="28"/>
          <w:szCs w:val="28"/>
        </w:rPr>
        <w:t xml:space="preserve"> (в бумажном виде);</w:t>
      </w:r>
    </w:p>
    <w:p w:rsidR="00D1124A" w:rsidRPr="00A32FAC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FAC">
        <w:rPr>
          <w:rFonts w:ascii="Times New Roman" w:hAnsi="Times New Roman" w:cs="Times New Roman"/>
          <w:sz w:val="28"/>
          <w:szCs w:val="28"/>
        </w:rPr>
        <w:t>- второй экземпляр остаётся в финансовом управлении (в электронном виде).</w:t>
      </w:r>
    </w:p>
    <w:p w:rsidR="00D1124A" w:rsidRPr="00A32FAC" w:rsidRDefault="000B306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FAC">
        <w:rPr>
          <w:rFonts w:ascii="Times New Roman" w:hAnsi="Times New Roman" w:cs="Times New Roman"/>
          <w:sz w:val="28"/>
          <w:szCs w:val="28"/>
        </w:rPr>
        <w:t>4</w:t>
      </w:r>
      <w:r w:rsidR="00D1124A" w:rsidRPr="00A32FAC">
        <w:rPr>
          <w:rFonts w:ascii="Times New Roman" w:hAnsi="Times New Roman" w:cs="Times New Roman"/>
          <w:sz w:val="28"/>
          <w:szCs w:val="28"/>
        </w:rPr>
        <w:t>.3.3. Уведомление подписывается руководителем  финансового управления.</w:t>
      </w:r>
    </w:p>
    <w:p w:rsidR="00D1124A" w:rsidRPr="00A32FAC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FAC">
        <w:rPr>
          <w:rFonts w:ascii="Times New Roman" w:hAnsi="Times New Roman" w:cs="Times New Roman"/>
          <w:sz w:val="28"/>
          <w:szCs w:val="28"/>
        </w:rPr>
        <w:lastRenderedPageBreak/>
        <w:t>Право  по подписанию уведомлений руководителем  возлагается  на заместителя начальника финансового управления.</w:t>
      </w:r>
    </w:p>
    <w:p w:rsidR="00AA564D" w:rsidRPr="00ED2832" w:rsidRDefault="000B306A" w:rsidP="00ED2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6AAD">
        <w:rPr>
          <w:rFonts w:ascii="Times New Roman" w:hAnsi="Times New Roman" w:cs="Times New Roman"/>
          <w:sz w:val="28"/>
          <w:szCs w:val="28"/>
        </w:rPr>
        <w:t>4</w:t>
      </w:r>
      <w:r w:rsidR="00D1124A" w:rsidRPr="00D96AAD">
        <w:rPr>
          <w:rFonts w:ascii="Times New Roman" w:hAnsi="Times New Roman" w:cs="Times New Roman"/>
          <w:sz w:val="28"/>
          <w:szCs w:val="28"/>
        </w:rPr>
        <w:t>.4.</w:t>
      </w:r>
      <w:r w:rsidR="00C91730" w:rsidRPr="00D96AAD">
        <w:rPr>
          <w:rFonts w:ascii="Times New Roman" w:hAnsi="Times New Roman" w:cs="Times New Roman"/>
          <w:sz w:val="24"/>
          <w:szCs w:val="24"/>
        </w:rPr>
        <w:t xml:space="preserve"> </w:t>
      </w:r>
      <w:r w:rsidR="00C91730" w:rsidRPr="00D96AAD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роспись, лимиты бюджетных обязательств по всем основаниям, указанным в статье 217 </w:t>
      </w:r>
      <w:hyperlink r:id="rId20" w:history="1">
        <w:r w:rsidR="00C91730" w:rsidRPr="00D96AAD">
          <w:rPr>
            <w:rFonts w:ascii="Times New Roman" w:hAnsi="Times New Roman" w:cs="Times New Roman"/>
            <w:color w:val="000000"/>
            <w:sz w:val="28"/>
            <w:szCs w:val="28"/>
          </w:rPr>
          <w:t>Бюджетного кодекса Российской Федерации</w:t>
        </w:r>
      </w:hyperlink>
      <w:r w:rsidR="00C91730" w:rsidRPr="00AA56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A564D" w:rsidRPr="00AA564D">
        <w:rPr>
          <w:rFonts w:ascii="Times New Roman" w:hAnsi="Times New Roman" w:cs="Times New Roman"/>
          <w:sz w:val="28"/>
          <w:szCs w:val="28"/>
        </w:rPr>
        <w:t xml:space="preserve">осуществляется до </w:t>
      </w:r>
      <w:r w:rsidR="00AA564D">
        <w:rPr>
          <w:rFonts w:ascii="Times New Roman" w:hAnsi="Times New Roman" w:cs="Times New Roman"/>
          <w:sz w:val="28"/>
          <w:szCs w:val="28"/>
        </w:rPr>
        <w:t>последнего рабочего дня</w:t>
      </w:r>
      <w:r w:rsidR="00C91730" w:rsidRPr="00D96AAD">
        <w:rPr>
          <w:rFonts w:ascii="Times New Roman" w:hAnsi="Times New Roman" w:cs="Times New Roman"/>
          <w:sz w:val="28"/>
          <w:szCs w:val="28"/>
        </w:rPr>
        <w:t xml:space="preserve"> текущего финансового года включительно, за исключением случаев, связанных с использованием средств резервного фонда, получения субсидий, субвенций, иных</w:t>
      </w:r>
      <w:r w:rsidR="00C91730" w:rsidRPr="00C91730">
        <w:rPr>
          <w:rFonts w:ascii="Times New Roman" w:hAnsi="Times New Roman" w:cs="Times New Roman"/>
          <w:sz w:val="28"/>
          <w:szCs w:val="28"/>
        </w:rPr>
        <w:t xml:space="preserve">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 городского округа, а также в случае сокращения (возврата при отсутствии потребности) указанных средств.</w:t>
      </w:r>
    </w:p>
    <w:p w:rsidR="002D79F0" w:rsidRPr="00ED2832" w:rsidRDefault="002D79F0" w:rsidP="00ED28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440">
        <w:rPr>
          <w:rFonts w:ascii="Times New Roman" w:hAnsi="Times New Roman" w:cs="Times New Roman"/>
          <w:b/>
          <w:sz w:val="28"/>
          <w:szCs w:val="28"/>
        </w:rPr>
        <w:t>V. Изменение лимитов бюджетных обязательств</w:t>
      </w:r>
    </w:p>
    <w:p w:rsidR="002D79F0" w:rsidRPr="00064440" w:rsidRDefault="002D79F0" w:rsidP="002D79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440">
        <w:rPr>
          <w:rFonts w:ascii="Times New Roman" w:hAnsi="Times New Roman" w:cs="Times New Roman"/>
          <w:sz w:val="28"/>
          <w:szCs w:val="28"/>
        </w:rPr>
        <w:t>5.1. Изменение лимитов бюджетных обязательств осуществляется  отделом финансового планирования:</w:t>
      </w:r>
    </w:p>
    <w:p w:rsidR="002D79F0" w:rsidRPr="00064440" w:rsidRDefault="002D79F0" w:rsidP="002D79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440">
        <w:rPr>
          <w:rFonts w:ascii="Times New Roman" w:hAnsi="Times New Roman" w:cs="Times New Roman"/>
          <w:sz w:val="28"/>
          <w:szCs w:val="28"/>
        </w:rPr>
        <w:t>- в связи с изменением бюджетных ассигнований;</w:t>
      </w:r>
    </w:p>
    <w:p w:rsidR="002D79F0" w:rsidRPr="00D96AAD" w:rsidRDefault="002D79F0" w:rsidP="002D79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AAD">
        <w:rPr>
          <w:rFonts w:ascii="Times New Roman" w:hAnsi="Times New Roman" w:cs="Times New Roman"/>
          <w:sz w:val="28"/>
          <w:szCs w:val="28"/>
        </w:rPr>
        <w:t xml:space="preserve">- </w:t>
      </w:r>
      <w:r w:rsidR="00696A8C" w:rsidRPr="00D96AAD">
        <w:rPr>
          <w:rFonts w:ascii="Times New Roman" w:hAnsi="Times New Roman" w:cs="Times New Roman"/>
          <w:sz w:val="28"/>
          <w:szCs w:val="28"/>
        </w:rPr>
        <w:t xml:space="preserve">в связи с ожидаемым исполнением доходной части бюджета </w:t>
      </w:r>
      <w:r w:rsidRPr="00D96AAD">
        <w:rPr>
          <w:rFonts w:ascii="Times New Roman" w:hAnsi="Times New Roman" w:cs="Times New Roman"/>
          <w:sz w:val="28"/>
          <w:szCs w:val="28"/>
        </w:rPr>
        <w:t>на основании приказа начальника  финансового управления гор</w:t>
      </w:r>
      <w:r w:rsidR="00C63B5B" w:rsidRPr="00D96AAD">
        <w:rPr>
          <w:rFonts w:ascii="Times New Roman" w:hAnsi="Times New Roman" w:cs="Times New Roman"/>
          <w:sz w:val="28"/>
          <w:szCs w:val="28"/>
        </w:rPr>
        <w:t>одского округа город  Кулебаки о</w:t>
      </w:r>
      <w:r w:rsidRPr="00D96AAD">
        <w:rPr>
          <w:rFonts w:ascii="Times New Roman" w:hAnsi="Times New Roman" w:cs="Times New Roman"/>
          <w:sz w:val="28"/>
          <w:szCs w:val="28"/>
        </w:rPr>
        <w:t>б установлении</w:t>
      </w:r>
      <w:r w:rsidR="00ED2832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</w:t>
      </w:r>
      <w:r w:rsidRPr="00D96AAD">
        <w:rPr>
          <w:rFonts w:ascii="Times New Roman" w:hAnsi="Times New Roman" w:cs="Times New Roman"/>
          <w:sz w:val="28"/>
          <w:szCs w:val="28"/>
        </w:rPr>
        <w:t>главным распорядителям</w:t>
      </w:r>
      <w:r w:rsidR="003D4E71">
        <w:rPr>
          <w:rFonts w:ascii="Times New Roman" w:hAnsi="Times New Roman" w:cs="Times New Roman"/>
          <w:sz w:val="28"/>
          <w:szCs w:val="28"/>
        </w:rPr>
        <w:t xml:space="preserve"> </w:t>
      </w:r>
      <w:r w:rsidR="00D96AAD" w:rsidRPr="00D96AAD">
        <w:rPr>
          <w:rFonts w:ascii="Times New Roman" w:hAnsi="Times New Roman" w:cs="Times New Roman"/>
          <w:sz w:val="28"/>
          <w:szCs w:val="28"/>
        </w:rPr>
        <w:t xml:space="preserve"> </w:t>
      </w:r>
      <w:r w:rsidRPr="00D96AAD">
        <w:rPr>
          <w:rFonts w:ascii="Times New Roman" w:hAnsi="Times New Roman" w:cs="Times New Roman"/>
          <w:sz w:val="28"/>
          <w:szCs w:val="28"/>
        </w:rPr>
        <w:t>средств  бюджета городского округа;</w:t>
      </w:r>
    </w:p>
    <w:p w:rsidR="002D79F0" w:rsidRPr="00064440" w:rsidRDefault="002D79F0" w:rsidP="002D79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440">
        <w:rPr>
          <w:rFonts w:ascii="Times New Roman" w:hAnsi="Times New Roman" w:cs="Times New Roman"/>
          <w:sz w:val="28"/>
          <w:szCs w:val="28"/>
        </w:rPr>
        <w:t>- по предложениям главных распорядителей бюджетных средств.</w:t>
      </w:r>
    </w:p>
    <w:p w:rsidR="002D79F0" w:rsidRPr="00563775" w:rsidRDefault="002D79F0" w:rsidP="002D79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775">
        <w:rPr>
          <w:rFonts w:ascii="Times New Roman" w:hAnsi="Times New Roman" w:cs="Times New Roman"/>
          <w:sz w:val="28"/>
          <w:szCs w:val="28"/>
        </w:rPr>
        <w:t xml:space="preserve">5.2. Изменение лимитов бюджетных обязательств </w:t>
      </w:r>
      <w:r w:rsidR="000001AE">
        <w:rPr>
          <w:rFonts w:ascii="Times New Roman" w:hAnsi="Times New Roman" w:cs="Times New Roman"/>
          <w:sz w:val="28"/>
          <w:szCs w:val="28"/>
        </w:rPr>
        <w:t>доводятся до главных распорядителей финансовым управлением по форме, согласно приложению 1. Главные распорядители распределяют лимиты бюджетных обязательств по подведомственным получателям бюджетных средств.</w:t>
      </w:r>
    </w:p>
    <w:p w:rsidR="002D0725" w:rsidRDefault="002D79F0" w:rsidP="002D79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97C">
        <w:rPr>
          <w:rFonts w:ascii="Times New Roman" w:hAnsi="Times New Roman" w:cs="Times New Roman"/>
          <w:sz w:val="28"/>
          <w:szCs w:val="28"/>
        </w:rPr>
        <w:t>Гла</w:t>
      </w:r>
      <w:r w:rsidR="0041297C" w:rsidRPr="0041297C">
        <w:rPr>
          <w:rFonts w:ascii="Times New Roman" w:hAnsi="Times New Roman" w:cs="Times New Roman"/>
          <w:sz w:val="28"/>
          <w:szCs w:val="28"/>
        </w:rPr>
        <w:t xml:space="preserve">вные распорядители, получатели </w:t>
      </w:r>
      <w:r w:rsidRPr="0041297C">
        <w:rPr>
          <w:rFonts w:ascii="Times New Roman" w:hAnsi="Times New Roman" w:cs="Times New Roman"/>
          <w:sz w:val="28"/>
          <w:szCs w:val="28"/>
        </w:rPr>
        <w:t>сред</w:t>
      </w:r>
      <w:r w:rsidR="00696A8C" w:rsidRPr="0041297C">
        <w:rPr>
          <w:rFonts w:ascii="Times New Roman" w:hAnsi="Times New Roman" w:cs="Times New Roman"/>
          <w:sz w:val="28"/>
          <w:szCs w:val="28"/>
        </w:rPr>
        <w:t xml:space="preserve">ств  бюджета городского округа </w:t>
      </w:r>
      <w:r w:rsidRPr="0041297C">
        <w:rPr>
          <w:rFonts w:ascii="Times New Roman" w:hAnsi="Times New Roman" w:cs="Times New Roman"/>
          <w:sz w:val="28"/>
          <w:szCs w:val="28"/>
        </w:rPr>
        <w:t>представляют в отдел финансового планирования</w:t>
      </w:r>
      <w:r w:rsidR="0041297C" w:rsidRPr="0041297C">
        <w:rPr>
          <w:rFonts w:ascii="Times New Roman" w:hAnsi="Times New Roman" w:cs="Times New Roman"/>
          <w:sz w:val="28"/>
          <w:szCs w:val="28"/>
        </w:rPr>
        <w:t xml:space="preserve"> заявку на перераспределение </w:t>
      </w:r>
      <w:r w:rsidRPr="0041297C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391060" w:rsidRPr="0041297C">
        <w:rPr>
          <w:rFonts w:ascii="Times New Roman" w:hAnsi="Times New Roman" w:cs="Times New Roman"/>
          <w:sz w:val="28"/>
          <w:szCs w:val="28"/>
        </w:rPr>
        <w:t>назначений</w:t>
      </w:r>
      <w:r w:rsidR="00C63B5B" w:rsidRPr="0041297C">
        <w:rPr>
          <w:rFonts w:ascii="Times New Roman" w:hAnsi="Times New Roman" w:cs="Times New Roman"/>
          <w:sz w:val="28"/>
          <w:szCs w:val="28"/>
        </w:rPr>
        <w:t xml:space="preserve">, в части лимитов </w:t>
      </w:r>
      <w:r w:rsidR="0041297C" w:rsidRPr="0041297C">
        <w:rPr>
          <w:rFonts w:ascii="Times New Roman" w:hAnsi="Times New Roman" w:cs="Times New Roman"/>
          <w:sz w:val="28"/>
          <w:szCs w:val="28"/>
        </w:rPr>
        <w:t xml:space="preserve">на бумажном носителе (приложение 6)  за подписью руководителя и </w:t>
      </w:r>
      <w:r w:rsidRPr="0041297C">
        <w:rPr>
          <w:rFonts w:ascii="Times New Roman" w:hAnsi="Times New Roman" w:cs="Times New Roman"/>
          <w:sz w:val="28"/>
          <w:szCs w:val="28"/>
        </w:rPr>
        <w:t>в электронном в</w:t>
      </w:r>
      <w:r w:rsidR="00280361" w:rsidRPr="0041297C">
        <w:rPr>
          <w:rFonts w:ascii="Times New Roman" w:hAnsi="Times New Roman" w:cs="Times New Roman"/>
          <w:sz w:val="28"/>
          <w:szCs w:val="28"/>
        </w:rPr>
        <w:t>иде в программе</w:t>
      </w:r>
      <w:r w:rsidR="00260D64" w:rsidRPr="0041297C">
        <w:rPr>
          <w:rFonts w:ascii="Times New Roman" w:hAnsi="Times New Roman" w:cs="Times New Roman"/>
          <w:sz w:val="28"/>
          <w:szCs w:val="28"/>
        </w:rPr>
        <w:t xml:space="preserve">  «</w:t>
      </w:r>
      <w:r w:rsidR="006F1CE3">
        <w:rPr>
          <w:rFonts w:ascii="Times New Roman" w:hAnsi="Times New Roman" w:cs="Times New Roman"/>
          <w:sz w:val="28"/>
          <w:szCs w:val="28"/>
        </w:rPr>
        <w:t>АЦК-ф</w:t>
      </w:r>
      <w:r w:rsidR="00280361" w:rsidRPr="0041297C">
        <w:rPr>
          <w:rFonts w:ascii="Times New Roman" w:hAnsi="Times New Roman" w:cs="Times New Roman"/>
          <w:sz w:val="28"/>
          <w:szCs w:val="28"/>
        </w:rPr>
        <w:t>инансы</w:t>
      </w:r>
      <w:r w:rsidR="00260D64" w:rsidRPr="0041297C">
        <w:rPr>
          <w:rFonts w:ascii="Times New Roman" w:hAnsi="Times New Roman" w:cs="Times New Roman"/>
          <w:sz w:val="28"/>
          <w:szCs w:val="28"/>
        </w:rPr>
        <w:t>»</w:t>
      </w:r>
      <w:r w:rsidRPr="0041297C">
        <w:rPr>
          <w:rFonts w:ascii="Times New Roman" w:hAnsi="Times New Roman" w:cs="Times New Roman"/>
          <w:sz w:val="28"/>
          <w:szCs w:val="28"/>
        </w:rPr>
        <w:t xml:space="preserve"> </w:t>
      </w:r>
      <w:r w:rsidR="0041297C" w:rsidRPr="0041297C">
        <w:rPr>
          <w:rFonts w:ascii="Times New Roman" w:hAnsi="Times New Roman" w:cs="Times New Roman"/>
          <w:sz w:val="28"/>
          <w:szCs w:val="28"/>
        </w:rPr>
        <w:t>(приложение 7).</w:t>
      </w:r>
    </w:p>
    <w:p w:rsidR="00690123" w:rsidRDefault="00690123" w:rsidP="006901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351">
        <w:rPr>
          <w:rFonts w:ascii="Times New Roman" w:hAnsi="Times New Roman" w:cs="Times New Roman"/>
          <w:sz w:val="28"/>
          <w:szCs w:val="28"/>
        </w:rPr>
        <w:t>В случае положительного решения заявка акцептуется и ей присваива</w:t>
      </w:r>
      <w:r>
        <w:rPr>
          <w:rFonts w:ascii="Times New Roman" w:hAnsi="Times New Roman" w:cs="Times New Roman"/>
          <w:sz w:val="28"/>
          <w:szCs w:val="28"/>
        </w:rPr>
        <w:t>ют статус «Обработка завершена».</w:t>
      </w:r>
    </w:p>
    <w:p w:rsidR="00690123" w:rsidRPr="00DA5351" w:rsidRDefault="00690123" w:rsidP="006901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351">
        <w:rPr>
          <w:rFonts w:ascii="Times New Roman" w:hAnsi="Times New Roman" w:cs="Times New Roman"/>
          <w:sz w:val="28"/>
          <w:szCs w:val="28"/>
        </w:rPr>
        <w:t>В случае обнаружения ошибок заявке присваивается статус «Отказать» с указанием комментария.</w:t>
      </w:r>
    </w:p>
    <w:p w:rsidR="0041297C" w:rsidRPr="00A32FAC" w:rsidRDefault="0041297C" w:rsidP="0041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FAC">
        <w:rPr>
          <w:rFonts w:ascii="Times New Roman" w:hAnsi="Times New Roman" w:cs="Times New Roman"/>
          <w:sz w:val="28"/>
          <w:szCs w:val="28"/>
        </w:rPr>
        <w:t xml:space="preserve">В «АЦК – финансы» формируется уведомление об изменении бюджетных назначений,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2FA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1297C" w:rsidRPr="00A32FAC" w:rsidRDefault="0041297C" w:rsidP="0041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FAC">
        <w:rPr>
          <w:rFonts w:ascii="Times New Roman" w:hAnsi="Times New Roman" w:cs="Times New Roman"/>
          <w:sz w:val="28"/>
          <w:szCs w:val="28"/>
        </w:rPr>
        <w:t>Уведомление оформляется в 2-х экземплярах:</w:t>
      </w:r>
    </w:p>
    <w:p w:rsidR="0041297C" w:rsidRPr="00A32FAC" w:rsidRDefault="0041297C" w:rsidP="0041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FAC">
        <w:rPr>
          <w:rFonts w:ascii="Times New Roman" w:hAnsi="Times New Roman" w:cs="Times New Roman"/>
          <w:sz w:val="28"/>
          <w:szCs w:val="28"/>
        </w:rPr>
        <w:t>- один экземпляр направляется главному распорядителю</w:t>
      </w:r>
      <w:r w:rsidR="009717FF">
        <w:rPr>
          <w:rFonts w:ascii="Times New Roman" w:hAnsi="Times New Roman" w:cs="Times New Roman"/>
          <w:sz w:val="28"/>
          <w:szCs w:val="28"/>
        </w:rPr>
        <w:t>, получателю</w:t>
      </w:r>
      <w:r w:rsidRPr="00A32FAC">
        <w:rPr>
          <w:rFonts w:ascii="Times New Roman" w:hAnsi="Times New Roman" w:cs="Times New Roman"/>
          <w:sz w:val="28"/>
          <w:szCs w:val="28"/>
        </w:rPr>
        <w:t xml:space="preserve"> (в бумажном виде);</w:t>
      </w:r>
    </w:p>
    <w:p w:rsidR="0041297C" w:rsidRPr="00A32FAC" w:rsidRDefault="0041297C" w:rsidP="0041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FAC">
        <w:rPr>
          <w:rFonts w:ascii="Times New Roman" w:hAnsi="Times New Roman" w:cs="Times New Roman"/>
          <w:sz w:val="28"/>
          <w:szCs w:val="28"/>
        </w:rPr>
        <w:t>- второй экземпляр остаётся в финансовом управлении (в электронном виде).</w:t>
      </w:r>
    </w:p>
    <w:p w:rsidR="0041297C" w:rsidRPr="00A32FAC" w:rsidRDefault="0041297C" w:rsidP="00412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A32FAC">
        <w:rPr>
          <w:rFonts w:ascii="Times New Roman" w:hAnsi="Times New Roman" w:cs="Times New Roman"/>
          <w:sz w:val="28"/>
          <w:szCs w:val="28"/>
        </w:rPr>
        <w:t xml:space="preserve"> Уведомление подписывается руководителем  финансового управления.</w:t>
      </w:r>
    </w:p>
    <w:p w:rsidR="00A77C2B" w:rsidRPr="00ED2832" w:rsidRDefault="0041297C" w:rsidP="00ED2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FAC">
        <w:rPr>
          <w:rFonts w:ascii="Times New Roman" w:hAnsi="Times New Roman" w:cs="Times New Roman"/>
          <w:sz w:val="28"/>
          <w:szCs w:val="28"/>
        </w:rPr>
        <w:t>Право  по подписанию уведомлений руководителем  возлагается  на заместителя на</w:t>
      </w:r>
      <w:r w:rsidR="00ED2832">
        <w:rPr>
          <w:rFonts w:ascii="Times New Roman" w:hAnsi="Times New Roman" w:cs="Times New Roman"/>
          <w:sz w:val="28"/>
          <w:szCs w:val="28"/>
        </w:rPr>
        <w:t>чальника финансового управления.</w:t>
      </w:r>
    </w:p>
    <w:p w:rsidR="00ED2832" w:rsidRDefault="00ED2832" w:rsidP="00ED28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D2832" w:rsidRPr="00517E65" w:rsidRDefault="00ED2832" w:rsidP="00ED28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E65">
        <w:rPr>
          <w:rFonts w:ascii="Times New Roman" w:hAnsi="Times New Roman" w:cs="Times New Roman"/>
          <w:sz w:val="28"/>
          <w:szCs w:val="28"/>
        </w:rPr>
        <w:t>приказом</w:t>
      </w:r>
    </w:p>
    <w:p w:rsidR="00ED2832" w:rsidRPr="00517E65" w:rsidRDefault="00ED2832" w:rsidP="00ED28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7E65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ED2832" w:rsidRPr="00517E65" w:rsidRDefault="00ED2832" w:rsidP="00ED28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7E6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D2832" w:rsidRPr="00517E65" w:rsidRDefault="00ED2832" w:rsidP="00ED28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7E65">
        <w:rPr>
          <w:rFonts w:ascii="Times New Roman" w:hAnsi="Times New Roman" w:cs="Times New Roman"/>
          <w:sz w:val="28"/>
          <w:szCs w:val="28"/>
        </w:rPr>
        <w:t>город  Кулебаки</w:t>
      </w:r>
    </w:p>
    <w:p w:rsidR="00ED2832" w:rsidRPr="00517E65" w:rsidRDefault="00ED2832" w:rsidP="00ED28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7E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17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17E65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ED2832" w:rsidRPr="000F7EA1" w:rsidRDefault="00ED2832" w:rsidP="00ED28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112" w:rsidRPr="00371327" w:rsidRDefault="00507112" w:rsidP="00507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124A" w:rsidRPr="000F7EA1" w:rsidRDefault="00D1124A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124A" w:rsidRPr="00D63B5C" w:rsidRDefault="00D1124A" w:rsidP="00D112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961"/>
      <w:bookmarkEnd w:id="6"/>
      <w:r w:rsidRPr="00D63B5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1124A" w:rsidRPr="00D63B5C" w:rsidRDefault="00D1124A" w:rsidP="00D112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B5C">
        <w:rPr>
          <w:rFonts w:ascii="Times New Roman" w:hAnsi="Times New Roman" w:cs="Times New Roman"/>
          <w:b/>
          <w:bCs/>
          <w:sz w:val="28"/>
          <w:szCs w:val="28"/>
        </w:rPr>
        <w:t>составления и  ведения   бюджетных  росписей  главных</w:t>
      </w:r>
    </w:p>
    <w:p w:rsidR="00D1124A" w:rsidRPr="00D63B5C" w:rsidRDefault="00D1124A" w:rsidP="00D112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B5C">
        <w:rPr>
          <w:rFonts w:ascii="Times New Roman" w:hAnsi="Times New Roman" w:cs="Times New Roman"/>
          <w:b/>
          <w:bCs/>
          <w:sz w:val="28"/>
          <w:szCs w:val="28"/>
        </w:rPr>
        <w:t xml:space="preserve">распорядителей  средств  бюджета городского округа  город  Кулебаки  Нижегородской области </w:t>
      </w:r>
    </w:p>
    <w:p w:rsidR="00D1124A" w:rsidRPr="00D63B5C" w:rsidRDefault="00D1124A" w:rsidP="00D1124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63B5C">
        <w:rPr>
          <w:rFonts w:ascii="Times New Roman" w:hAnsi="Times New Roman" w:cs="Times New Roman"/>
          <w:sz w:val="28"/>
          <w:szCs w:val="28"/>
        </w:rPr>
        <w:t xml:space="preserve">                                                (далее - Порядок)</w:t>
      </w:r>
    </w:p>
    <w:p w:rsidR="00D1124A" w:rsidRPr="000F7EA1" w:rsidRDefault="00D1124A" w:rsidP="00D1124A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124A" w:rsidRPr="000F7EA1" w:rsidRDefault="00D1124A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124A" w:rsidRPr="000F7EA1" w:rsidRDefault="00D1124A" w:rsidP="00AA67BA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  <w:r w:rsidRPr="00D63B5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составления и ведения бюджетных росписей главных распорядителей средств </w:t>
      </w:r>
      <w:r w:rsidRPr="00402370">
        <w:rPr>
          <w:rFonts w:ascii="Times New Roman" w:hAnsi="Times New Roman" w:cs="Times New Roman"/>
          <w:sz w:val="28"/>
          <w:szCs w:val="28"/>
        </w:rPr>
        <w:t>бюджета городского округа город Кулебаки (далее - бюджетная роспись), включая внесение изменений в них</w:t>
      </w:r>
      <w:r w:rsidR="007D3AE7">
        <w:rPr>
          <w:rFonts w:ascii="Times New Roman" w:hAnsi="Times New Roman" w:cs="Times New Roman"/>
          <w:sz w:val="28"/>
          <w:szCs w:val="28"/>
        </w:rPr>
        <w:t xml:space="preserve"> </w:t>
      </w:r>
      <w:r w:rsidRPr="0040237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1" w:history="1">
        <w:r w:rsidRPr="0040237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219.1</w:t>
        </w:r>
      </w:hyperlink>
      <w:r w:rsidRPr="0040237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Решением Совета депутатов городского округа город Куле</w:t>
      </w:r>
      <w:r w:rsidR="006F1CE3">
        <w:rPr>
          <w:rFonts w:ascii="Times New Roman" w:hAnsi="Times New Roman" w:cs="Times New Roman"/>
          <w:sz w:val="28"/>
          <w:szCs w:val="28"/>
        </w:rPr>
        <w:t>баки Нижегородской области от 31 октября 2017</w:t>
      </w:r>
      <w:r w:rsidRPr="0040237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F1CE3">
        <w:rPr>
          <w:rFonts w:ascii="Times New Roman" w:hAnsi="Times New Roman" w:cs="Times New Roman"/>
          <w:sz w:val="28"/>
          <w:szCs w:val="28"/>
        </w:rPr>
        <w:t>84</w:t>
      </w:r>
      <w:r w:rsidRPr="0040237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городском округе город К</w:t>
      </w:r>
      <w:r w:rsidR="006F1CE3">
        <w:rPr>
          <w:rFonts w:ascii="Times New Roman" w:hAnsi="Times New Roman" w:cs="Times New Roman"/>
          <w:sz w:val="28"/>
          <w:szCs w:val="28"/>
        </w:rPr>
        <w:t>улебаки Нижегородской области»</w:t>
      </w:r>
      <w:r w:rsidRPr="00402370">
        <w:rPr>
          <w:rFonts w:ascii="Times New Roman" w:hAnsi="Times New Roman" w:cs="Times New Roman"/>
          <w:sz w:val="28"/>
          <w:szCs w:val="28"/>
        </w:rPr>
        <w:t>.</w:t>
      </w:r>
    </w:p>
    <w:p w:rsidR="00D1124A" w:rsidRPr="000F7EA1" w:rsidRDefault="00D1124A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4924" w:rsidRDefault="00D1124A" w:rsidP="0082492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3B5C">
        <w:rPr>
          <w:rFonts w:ascii="Times New Roman" w:hAnsi="Times New Roman" w:cs="Times New Roman"/>
          <w:b/>
          <w:sz w:val="28"/>
          <w:szCs w:val="28"/>
        </w:rPr>
        <w:t>Составление и ведение бюджетных росписей</w:t>
      </w:r>
      <w:r w:rsidR="00824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B5C">
        <w:rPr>
          <w:rFonts w:ascii="Times New Roman" w:hAnsi="Times New Roman" w:cs="Times New Roman"/>
          <w:b/>
          <w:sz w:val="28"/>
          <w:szCs w:val="28"/>
        </w:rPr>
        <w:t xml:space="preserve">главных </w:t>
      </w:r>
    </w:p>
    <w:p w:rsidR="00D1124A" w:rsidRPr="00D63B5C" w:rsidRDefault="00D1124A" w:rsidP="00824924">
      <w:pPr>
        <w:pStyle w:val="ConsPlusNormal"/>
        <w:ind w:left="36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3B5C">
        <w:rPr>
          <w:rFonts w:ascii="Times New Roman" w:hAnsi="Times New Roman" w:cs="Times New Roman"/>
          <w:b/>
          <w:sz w:val="28"/>
          <w:szCs w:val="28"/>
        </w:rPr>
        <w:t>распорядителей средств бюджета городского округа город Кулебаки</w:t>
      </w:r>
    </w:p>
    <w:p w:rsidR="00D1124A" w:rsidRPr="00D63B5C" w:rsidRDefault="00D1124A" w:rsidP="00D112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4A" w:rsidRPr="00D63B5C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B5C">
        <w:rPr>
          <w:rFonts w:ascii="Times New Roman" w:hAnsi="Times New Roman" w:cs="Times New Roman"/>
          <w:sz w:val="28"/>
          <w:szCs w:val="28"/>
        </w:rPr>
        <w:t>1.1. В состав бюджетной росписи включаются бюджетные ассигнования по расходам главного распорядителя на очередной финансовый год</w:t>
      </w:r>
      <w:r w:rsidR="00D63B5C" w:rsidRPr="00D63B5C">
        <w:rPr>
          <w:rFonts w:ascii="Times New Roman" w:hAnsi="Times New Roman" w:cs="Times New Roman"/>
          <w:sz w:val="28"/>
          <w:szCs w:val="28"/>
        </w:rPr>
        <w:t xml:space="preserve"> </w:t>
      </w:r>
      <w:r w:rsidR="006F1CE3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D63B5C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F4605A">
        <w:rPr>
          <w:rFonts w:ascii="Times New Roman" w:hAnsi="Times New Roman" w:cs="Times New Roman"/>
          <w:sz w:val="28"/>
          <w:szCs w:val="28"/>
        </w:rPr>
        <w:t>подведомственных учреждений и</w:t>
      </w:r>
      <w:r w:rsidRPr="00D63B5C">
        <w:rPr>
          <w:rFonts w:ascii="Times New Roman" w:hAnsi="Times New Roman" w:cs="Times New Roman"/>
          <w:sz w:val="28"/>
          <w:szCs w:val="28"/>
        </w:rPr>
        <w:t xml:space="preserve"> получателей</w:t>
      </w:r>
      <w:r w:rsidR="00F4605A">
        <w:rPr>
          <w:rFonts w:ascii="Times New Roman" w:hAnsi="Times New Roman" w:cs="Times New Roman"/>
          <w:sz w:val="28"/>
          <w:szCs w:val="28"/>
        </w:rPr>
        <w:t xml:space="preserve"> бюджетных средств,</w:t>
      </w:r>
      <w:r w:rsidRPr="00D63B5C">
        <w:rPr>
          <w:rFonts w:ascii="Times New Roman" w:hAnsi="Times New Roman" w:cs="Times New Roman"/>
          <w:sz w:val="28"/>
          <w:szCs w:val="28"/>
        </w:rPr>
        <w:t xml:space="preserve">  разделов и подразделов, целевых статей, группам, подгруппам и элементам видов расходов бюджетов Российской Федерации.</w:t>
      </w:r>
    </w:p>
    <w:p w:rsidR="00D1124A" w:rsidRPr="00C76707" w:rsidRDefault="00D1124A" w:rsidP="00A67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539">
        <w:rPr>
          <w:rFonts w:ascii="Times New Roman" w:hAnsi="Times New Roman" w:cs="Times New Roman"/>
          <w:sz w:val="28"/>
          <w:szCs w:val="28"/>
        </w:rPr>
        <w:t xml:space="preserve">1.2. Главные распорядители составляют и утверждают бюджетные росписи на очередной финансовый год </w:t>
      </w:r>
      <w:r w:rsidR="006F1CE3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403539">
        <w:rPr>
          <w:rFonts w:ascii="Times New Roman" w:hAnsi="Times New Roman" w:cs="Times New Roman"/>
          <w:sz w:val="28"/>
          <w:szCs w:val="28"/>
        </w:rPr>
        <w:t xml:space="preserve">после доведения до них финансовым управлением администрации городского округа (далее -  финансовое управление) показателей </w:t>
      </w:r>
      <w:r w:rsidR="008E704A" w:rsidRPr="00403539">
        <w:rPr>
          <w:rFonts w:ascii="Times New Roman" w:hAnsi="Times New Roman" w:cs="Times New Roman"/>
          <w:sz w:val="28"/>
          <w:szCs w:val="28"/>
        </w:rPr>
        <w:t>сводной росписи</w:t>
      </w:r>
      <w:r w:rsidR="00A67C3C">
        <w:rPr>
          <w:rFonts w:ascii="Times New Roman" w:hAnsi="Times New Roman" w:cs="Times New Roman"/>
          <w:sz w:val="28"/>
          <w:szCs w:val="28"/>
        </w:rPr>
        <w:t>.</w:t>
      </w:r>
      <w:r w:rsidRPr="00403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24A" w:rsidRPr="00FC5A4C" w:rsidRDefault="00DD214E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A4C">
        <w:rPr>
          <w:rFonts w:ascii="Times New Roman" w:hAnsi="Times New Roman" w:cs="Times New Roman"/>
          <w:sz w:val="28"/>
          <w:szCs w:val="28"/>
        </w:rPr>
        <w:t>1.3</w:t>
      </w:r>
      <w:r w:rsidR="00D1124A" w:rsidRPr="00FC5A4C">
        <w:rPr>
          <w:rFonts w:ascii="Times New Roman" w:hAnsi="Times New Roman" w:cs="Times New Roman"/>
          <w:sz w:val="28"/>
          <w:szCs w:val="28"/>
        </w:rPr>
        <w:t xml:space="preserve">. Ведение бюджетной росписи осуществляет главный распорядитель посредством внесения изменений в показатели бюджетной росписи в соответствии с основаниями, установленными в </w:t>
      </w:r>
      <w:hyperlink r:id="rId22" w:anchor="Par87" w:history="1">
        <w:r w:rsidR="00D1124A" w:rsidRPr="00FC5A4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разделе </w:t>
        </w:r>
      </w:hyperlink>
      <w:r w:rsidR="0061374F" w:rsidRPr="00FC5A4C">
        <w:rPr>
          <w:rFonts w:ascii="Times New Roman" w:hAnsi="Times New Roman" w:cs="Times New Roman"/>
          <w:sz w:val="28"/>
          <w:szCs w:val="28"/>
        </w:rPr>
        <w:t>4</w:t>
      </w:r>
      <w:r w:rsidR="00D1124A" w:rsidRPr="00FC5A4C">
        <w:rPr>
          <w:rFonts w:ascii="Times New Roman" w:hAnsi="Times New Roman" w:cs="Times New Roman"/>
          <w:sz w:val="28"/>
          <w:szCs w:val="28"/>
        </w:rPr>
        <w:t xml:space="preserve"> Порядка составления и ведения сводной бюджетной росписи бюджета городского округа.</w:t>
      </w:r>
    </w:p>
    <w:p w:rsidR="00D1124A" w:rsidRPr="00362D25" w:rsidRDefault="00D1124A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D25">
        <w:rPr>
          <w:rFonts w:ascii="Times New Roman" w:hAnsi="Times New Roman" w:cs="Times New Roman"/>
          <w:sz w:val="28"/>
          <w:szCs w:val="28"/>
        </w:rPr>
        <w:t>1.</w:t>
      </w:r>
      <w:r w:rsidR="00DD214E">
        <w:rPr>
          <w:rFonts w:ascii="Times New Roman" w:hAnsi="Times New Roman" w:cs="Times New Roman"/>
          <w:sz w:val="28"/>
          <w:szCs w:val="28"/>
        </w:rPr>
        <w:t>4</w:t>
      </w:r>
      <w:r w:rsidRPr="00362D25">
        <w:rPr>
          <w:rFonts w:ascii="Times New Roman" w:hAnsi="Times New Roman" w:cs="Times New Roman"/>
          <w:sz w:val="28"/>
          <w:szCs w:val="28"/>
        </w:rPr>
        <w:t>. Изменение показателей, утвержденных бюджетной росписью главного распорядителя без внесения соответствующих изменений в сводную роспись не допускается.</w:t>
      </w:r>
    </w:p>
    <w:p w:rsidR="00D1124A" w:rsidRPr="00DD214E" w:rsidRDefault="00DD214E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8C8"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D1124A" w:rsidRPr="008818C8">
        <w:rPr>
          <w:rFonts w:ascii="Times New Roman" w:hAnsi="Times New Roman" w:cs="Times New Roman"/>
          <w:sz w:val="28"/>
          <w:szCs w:val="28"/>
        </w:rPr>
        <w:t>. Главный распорядитель вносит предложения в  финансовое управление по формированию и изменению бюджетной ро</w:t>
      </w:r>
      <w:r w:rsidR="008818C8" w:rsidRPr="008818C8">
        <w:rPr>
          <w:rFonts w:ascii="Times New Roman" w:hAnsi="Times New Roman" w:cs="Times New Roman"/>
          <w:sz w:val="28"/>
          <w:szCs w:val="28"/>
        </w:rPr>
        <w:t>списи по главному распорядителю.</w:t>
      </w:r>
    </w:p>
    <w:p w:rsidR="00FB0A45" w:rsidRPr="00DF620D" w:rsidRDefault="00D1124A" w:rsidP="00FB0A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20D">
        <w:rPr>
          <w:rFonts w:ascii="Times New Roman" w:hAnsi="Times New Roman" w:cs="Times New Roman"/>
          <w:sz w:val="28"/>
          <w:szCs w:val="28"/>
        </w:rPr>
        <w:t>Основаниями для внесения главным распорядителем соответствующих изменений в бюджетную роспись являются уведомления об изменении бюджетных назначений</w:t>
      </w:r>
      <w:r w:rsidR="006F1CE3">
        <w:rPr>
          <w:rFonts w:ascii="Times New Roman" w:hAnsi="Times New Roman" w:cs="Times New Roman"/>
          <w:sz w:val="28"/>
          <w:szCs w:val="28"/>
        </w:rPr>
        <w:t>, полученны</w:t>
      </w:r>
      <w:r w:rsidR="00FB0A45">
        <w:rPr>
          <w:rFonts w:ascii="Times New Roman" w:hAnsi="Times New Roman" w:cs="Times New Roman"/>
          <w:sz w:val="28"/>
          <w:szCs w:val="28"/>
        </w:rPr>
        <w:t xml:space="preserve">е от финансового управления по форме согласно приложению 7 </w:t>
      </w:r>
      <w:r w:rsidR="00FB0A45" w:rsidRPr="00DF620D">
        <w:rPr>
          <w:rFonts w:ascii="Times New Roman" w:hAnsi="Times New Roman" w:cs="Times New Roman"/>
          <w:sz w:val="28"/>
          <w:szCs w:val="28"/>
        </w:rPr>
        <w:t>к Порядку составления и ведения сводной бюджетной росписи бюджета городского округа.</w:t>
      </w:r>
    </w:p>
    <w:p w:rsidR="00507112" w:rsidRPr="00AA564D" w:rsidRDefault="004754FB" w:rsidP="00D11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4D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 w:rsidR="00D1124A" w:rsidRPr="00AA564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A564D" w:rsidRPr="00AA564D">
        <w:rPr>
          <w:rFonts w:ascii="Times New Roman" w:hAnsi="Times New Roman" w:cs="Times New Roman"/>
          <w:sz w:val="28"/>
          <w:szCs w:val="28"/>
        </w:rPr>
        <w:t>5</w:t>
      </w:r>
      <w:r w:rsidR="00D1124A" w:rsidRPr="00AA564D">
        <w:rPr>
          <w:rFonts w:ascii="Times New Roman" w:hAnsi="Times New Roman" w:cs="Times New Roman"/>
          <w:sz w:val="28"/>
          <w:szCs w:val="28"/>
        </w:rPr>
        <w:t xml:space="preserve"> </w:t>
      </w:r>
      <w:r w:rsidR="00DF620D" w:rsidRPr="00AA564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1124A" w:rsidRPr="00AA564D">
        <w:rPr>
          <w:rFonts w:ascii="Times New Roman" w:hAnsi="Times New Roman" w:cs="Times New Roman"/>
          <w:sz w:val="28"/>
          <w:szCs w:val="28"/>
        </w:rPr>
        <w:t>дней, следующих за днем подписания уведомления об изменении бюджетных назначений</w:t>
      </w:r>
      <w:r w:rsidR="0027666E" w:rsidRPr="00AA564D">
        <w:rPr>
          <w:rFonts w:ascii="Times New Roman" w:hAnsi="Times New Roman" w:cs="Times New Roman"/>
          <w:sz w:val="28"/>
          <w:szCs w:val="28"/>
        </w:rPr>
        <w:t>,</w:t>
      </w:r>
      <w:r w:rsidR="00D1124A" w:rsidRPr="00AA564D">
        <w:rPr>
          <w:rFonts w:ascii="Times New Roman" w:hAnsi="Times New Roman" w:cs="Times New Roman"/>
          <w:sz w:val="28"/>
          <w:szCs w:val="28"/>
        </w:rPr>
        <w:t xml:space="preserve"> вносят соответствующие изменения в бюджетную роспись</w:t>
      </w:r>
      <w:r w:rsidR="00FB0A45" w:rsidRPr="00AA564D">
        <w:rPr>
          <w:rFonts w:ascii="Times New Roman" w:hAnsi="Times New Roman" w:cs="Times New Roman"/>
          <w:sz w:val="28"/>
          <w:szCs w:val="28"/>
        </w:rPr>
        <w:t>.</w:t>
      </w:r>
      <w:r w:rsidR="00D1124A" w:rsidRPr="00AA5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AD" w:rsidRPr="007E28A6" w:rsidRDefault="00F94BAD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C27095" w:rsidRDefault="00C27095">
      <w:pPr>
        <w:rPr>
          <w:highlight w:val="yellow"/>
        </w:rPr>
      </w:pPr>
    </w:p>
    <w:p w:rsidR="00A77C2B" w:rsidRDefault="00A77C2B">
      <w:pPr>
        <w:rPr>
          <w:highlight w:val="yellow"/>
        </w:rPr>
      </w:pPr>
    </w:p>
    <w:p w:rsidR="00A77C2B" w:rsidRDefault="00A77C2B">
      <w:pPr>
        <w:rPr>
          <w:highlight w:val="yellow"/>
        </w:rPr>
      </w:pPr>
    </w:p>
    <w:p w:rsidR="00A77C2B" w:rsidRDefault="00A77C2B">
      <w:pPr>
        <w:rPr>
          <w:highlight w:val="yellow"/>
        </w:rPr>
      </w:pPr>
    </w:p>
    <w:p w:rsidR="00A77C2B" w:rsidRDefault="00A77C2B">
      <w:pPr>
        <w:rPr>
          <w:highlight w:val="yellow"/>
        </w:rPr>
      </w:pPr>
    </w:p>
    <w:p w:rsidR="00A77C2B" w:rsidRDefault="00A77C2B">
      <w:pPr>
        <w:rPr>
          <w:highlight w:val="yellow"/>
        </w:rPr>
      </w:pPr>
    </w:p>
    <w:p w:rsidR="00A77C2B" w:rsidRDefault="00A77C2B">
      <w:pPr>
        <w:rPr>
          <w:highlight w:val="yellow"/>
        </w:rPr>
      </w:pPr>
    </w:p>
    <w:p w:rsidR="00917171" w:rsidRDefault="00917171" w:rsidP="00917171">
      <w:pPr>
        <w:pStyle w:val="ConsPlusNormal"/>
        <w:outlineLvl w:val="1"/>
        <w:rPr>
          <w:sz w:val="18"/>
          <w:szCs w:val="18"/>
        </w:rPr>
      </w:pPr>
    </w:p>
    <w:p w:rsidR="00E3180B" w:rsidRDefault="00917171" w:rsidP="00917171">
      <w:pPr>
        <w:pStyle w:val="ConsPlusNormal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E3180B" w:rsidRDefault="00E3180B" w:rsidP="00917171">
      <w:pPr>
        <w:pStyle w:val="ConsPlusNormal"/>
        <w:outlineLvl w:val="1"/>
        <w:rPr>
          <w:sz w:val="18"/>
          <w:szCs w:val="18"/>
        </w:rPr>
      </w:pPr>
    </w:p>
    <w:p w:rsidR="00E3180B" w:rsidRDefault="00E3180B" w:rsidP="00917171">
      <w:pPr>
        <w:pStyle w:val="ConsPlusNormal"/>
        <w:outlineLvl w:val="1"/>
        <w:rPr>
          <w:sz w:val="18"/>
          <w:szCs w:val="18"/>
        </w:rPr>
      </w:pPr>
    </w:p>
    <w:p w:rsidR="00E3180B" w:rsidRDefault="00E3180B" w:rsidP="00917171">
      <w:pPr>
        <w:pStyle w:val="ConsPlusNormal"/>
        <w:outlineLvl w:val="1"/>
        <w:rPr>
          <w:sz w:val="18"/>
          <w:szCs w:val="18"/>
        </w:rPr>
      </w:pPr>
    </w:p>
    <w:p w:rsidR="00E3180B" w:rsidRDefault="00E3180B" w:rsidP="00917171">
      <w:pPr>
        <w:pStyle w:val="ConsPlusNormal"/>
        <w:outlineLvl w:val="1"/>
        <w:rPr>
          <w:sz w:val="18"/>
          <w:szCs w:val="18"/>
        </w:rPr>
      </w:pPr>
    </w:p>
    <w:p w:rsidR="00E3180B" w:rsidRDefault="00E3180B" w:rsidP="00917171">
      <w:pPr>
        <w:pStyle w:val="ConsPlusNormal"/>
        <w:outlineLvl w:val="1"/>
        <w:rPr>
          <w:sz w:val="18"/>
          <w:szCs w:val="18"/>
        </w:rPr>
      </w:pPr>
    </w:p>
    <w:p w:rsidR="00E3180B" w:rsidRDefault="00E3180B" w:rsidP="00917171">
      <w:pPr>
        <w:pStyle w:val="ConsPlusNormal"/>
        <w:outlineLvl w:val="1"/>
        <w:rPr>
          <w:sz w:val="18"/>
          <w:szCs w:val="18"/>
        </w:rPr>
      </w:pPr>
    </w:p>
    <w:p w:rsidR="00E3180B" w:rsidRDefault="00E3180B" w:rsidP="00917171">
      <w:pPr>
        <w:pStyle w:val="ConsPlusNormal"/>
        <w:outlineLvl w:val="1"/>
        <w:rPr>
          <w:sz w:val="18"/>
          <w:szCs w:val="18"/>
        </w:rPr>
      </w:pPr>
    </w:p>
    <w:p w:rsidR="00E3180B" w:rsidRDefault="00E3180B" w:rsidP="00917171">
      <w:pPr>
        <w:pStyle w:val="ConsPlusNormal"/>
        <w:outlineLvl w:val="1"/>
        <w:rPr>
          <w:sz w:val="18"/>
          <w:szCs w:val="18"/>
        </w:rPr>
      </w:pPr>
    </w:p>
    <w:p w:rsidR="00E3180B" w:rsidRDefault="00E3180B" w:rsidP="00917171">
      <w:pPr>
        <w:pStyle w:val="ConsPlusNormal"/>
        <w:outlineLvl w:val="1"/>
        <w:rPr>
          <w:sz w:val="18"/>
          <w:szCs w:val="18"/>
        </w:rPr>
      </w:pPr>
    </w:p>
    <w:p w:rsidR="00E3180B" w:rsidRDefault="00E3180B" w:rsidP="00917171">
      <w:pPr>
        <w:pStyle w:val="ConsPlusNormal"/>
        <w:outlineLvl w:val="1"/>
        <w:rPr>
          <w:sz w:val="18"/>
          <w:szCs w:val="18"/>
        </w:rPr>
      </w:pPr>
    </w:p>
    <w:p w:rsidR="00E3180B" w:rsidRDefault="00E3180B" w:rsidP="00917171">
      <w:pPr>
        <w:pStyle w:val="ConsPlusNormal"/>
        <w:outlineLvl w:val="1"/>
        <w:rPr>
          <w:sz w:val="18"/>
          <w:szCs w:val="18"/>
        </w:rPr>
      </w:pPr>
    </w:p>
    <w:p w:rsidR="00E3180B" w:rsidRDefault="00E3180B" w:rsidP="00917171">
      <w:pPr>
        <w:pStyle w:val="ConsPlusNormal"/>
        <w:outlineLvl w:val="1"/>
        <w:rPr>
          <w:sz w:val="18"/>
          <w:szCs w:val="18"/>
        </w:rPr>
      </w:pPr>
    </w:p>
    <w:p w:rsidR="00E3180B" w:rsidRDefault="00E3180B" w:rsidP="00917171">
      <w:pPr>
        <w:pStyle w:val="ConsPlusNormal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</w:p>
    <w:p w:rsidR="00824924" w:rsidRDefault="00E3180B" w:rsidP="00917171">
      <w:pPr>
        <w:pStyle w:val="ConsPlusNormal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</w:p>
    <w:p w:rsidR="00824924" w:rsidRDefault="00824924" w:rsidP="00917171">
      <w:pPr>
        <w:pStyle w:val="ConsPlusNormal"/>
        <w:outlineLvl w:val="1"/>
        <w:rPr>
          <w:sz w:val="18"/>
          <w:szCs w:val="18"/>
        </w:rPr>
      </w:pPr>
    </w:p>
    <w:p w:rsidR="00824924" w:rsidRDefault="00824924" w:rsidP="00917171">
      <w:pPr>
        <w:pStyle w:val="ConsPlusNormal"/>
        <w:outlineLvl w:val="1"/>
        <w:rPr>
          <w:sz w:val="18"/>
          <w:szCs w:val="18"/>
        </w:rPr>
      </w:pPr>
    </w:p>
    <w:p w:rsidR="00824924" w:rsidRDefault="00824924" w:rsidP="00917171">
      <w:pPr>
        <w:pStyle w:val="ConsPlusNormal"/>
        <w:outlineLvl w:val="1"/>
        <w:rPr>
          <w:sz w:val="18"/>
          <w:szCs w:val="18"/>
        </w:rPr>
      </w:pPr>
    </w:p>
    <w:p w:rsidR="00C27095" w:rsidRDefault="00824924" w:rsidP="00917171">
      <w:pPr>
        <w:pStyle w:val="ConsPlusNormal"/>
        <w:outlineLvl w:val="1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ED2832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</w:t>
      </w:r>
      <w:r w:rsidR="00E3180B">
        <w:rPr>
          <w:sz w:val="18"/>
          <w:szCs w:val="18"/>
        </w:rPr>
        <w:t xml:space="preserve"> </w:t>
      </w:r>
      <w:r w:rsidR="00917171">
        <w:rPr>
          <w:sz w:val="18"/>
          <w:szCs w:val="18"/>
        </w:rPr>
        <w:t xml:space="preserve"> </w:t>
      </w:r>
      <w:r w:rsidR="00C27095">
        <w:t xml:space="preserve">Приложение </w:t>
      </w:r>
      <w:r w:rsidR="00ED2832">
        <w:t>1</w:t>
      </w:r>
    </w:p>
    <w:p w:rsidR="00C27095" w:rsidRDefault="00C27095" w:rsidP="00C27095">
      <w:pPr>
        <w:pStyle w:val="ConsPlusNormal"/>
        <w:jc w:val="right"/>
      </w:pPr>
      <w:r>
        <w:t xml:space="preserve">к Порядку составления и ведения </w:t>
      </w:r>
    </w:p>
    <w:p w:rsidR="00C27095" w:rsidRDefault="00C27095" w:rsidP="00C27095">
      <w:pPr>
        <w:pStyle w:val="ConsPlusNormal"/>
        <w:jc w:val="right"/>
      </w:pPr>
      <w:r>
        <w:t xml:space="preserve">сводной бюджетной росписи </w:t>
      </w:r>
    </w:p>
    <w:p w:rsidR="00C27095" w:rsidRDefault="00C27095" w:rsidP="00C27095">
      <w:pPr>
        <w:pStyle w:val="ConsPlusNormal"/>
        <w:ind w:firstLine="540"/>
        <w:jc w:val="both"/>
      </w:pPr>
    </w:p>
    <w:p w:rsidR="00917171" w:rsidRDefault="00917171" w:rsidP="00917171">
      <w:pPr>
        <w:pStyle w:val="ConsPlusNormal"/>
        <w:jc w:val="center"/>
      </w:pPr>
      <w:bookmarkStart w:id="7" w:name="P777"/>
      <w:bookmarkEnd w:id="7"/>
      <w:r>
        <w:t>Уведомление</w:t>
      </w:r>
    </w:p>
    <w:p w:rsidR="00917171" w:rsidRDefault="00917171" w:rsidP="00917171">
      <w:pPr>
        <w:pStyle w:val="ConsPlusNormal"/>
        <w:jc w:val="center"/>
      </w:pPr>
      <w:r>
        <w:t>о лимитах бюджетных обязательств</w:t>
      </w:r>
    </w:p>
    <w:p w:rsidR="00917171" w:rsidRDefault="00917171" w:rsidP="00917171">
      <w:pPr>
        <w:pStyle w:val="ConsPlusNormal"/>
        <w:ind w:firstLine="540"/>
        <w:jc w:val="both"/>
      </w:pPr>
    </w:p>
    <w:p w:rsidR="00917171" w:rsidRDefault="00917171" w:rsidP="00917171">
      <w:pPr>
        <w:pStyle w:val="ConsPlusNormal"/>
        <w:jc w:val="center"/>
      </w:pPr>
      <w:r>
        <w:t>на _____ финансовый год</w:t>
      </w:r>
    </w:p>
    <w:p w:rsidR="00917171" w:rsidRDefault="00917171" w:rsidP="00917171">
      <w:pPr>
        <w:pStyle w:val="ConsPlusNormal"/>
        <w:jc w:val="center"/>
      </w:pPr>
      <w:r>
        <w:t>и на плановый период ____ и ____ годов</w:t>
      </w:r>
    </w:p>
    <w:p w:rsidR="00917171" w:rsidRDefault="00917171" w:rsidP="00917171">
      <w:pPr>
        <w:pStyle w:val="ConsPlusNormal"/>
        <w:ind w:firstLine="540"/>
        <w:jc w:val="both"/>
      </w:pPr>
    </w:p>
    <w:p w:rsidR="00917171" w:rsidRPr="00E3180B" w:rsidRDefault="00917171" w:rsidP="00917171">
      <w:pPr>
        <w:pStyle w:val="ConsPlusNormal"/>
        <w:ind w:firstLine="540"/>
        <w:jc w:val="both"/>
        <w:rPr>
          <w:u w:val="single"/>
        </w:rPr>
      </w:pPr>
      <w:r>
        <w:t>Наименование финансового ор</w:t>
      </w:r>
      <w:r w:rsidR="00E3180B">
        <w:t xml:space="preserve">гана </w:t>
      </w:r>
      <w:r w:rsidR="00E3180B" w:rsidRPr="00E3180B">
        <w:rPr>
          <w:u w:val="single"/>
        </w:rPr>
        <w:t>Финансовое управление администрации  городского округа город Кулебаки</w:t>
      </w:r>
    </w:p>
    <w:p w:rsidR="00917171" w:rsidRDefault="00917171" w:rsidP="00917171">
      <w:pPr>
        <w:pStyle w:val="ConsPlusNormal"/>
        <w:ind w:firstLine="540"/>
        <w:jc w:val="both"/>
      </w:pPr>
    </w:p>
    <w:p w:rsidR="00917171" w:rsidRDefault="00917171" w:rsidP="00917171">
      <w:pPr>
        <w:pStyle w:val="ConsPlusNormal"/>
        <w:ind w:firstLine="540"/>
        <w:jc w:val="both"/>
      </w:pPr>
      <w:r>
        <w:t>Главный распорядитель бюджетных средств: _______________________________</w:t>
      </w:r>
    </w:p>
    <w:p w:rsidR="00917171" w:rsidRDefault="00917171" w:rsidP="00917171">
      <w:pPr>
        <w:pStyle w:val="ConsPlusNormal"/>
        <w:spacing w:before="220"/>
        <w:ind w:firstLine="540"/>
        <w:jc w:val="both"/>
      </w:pPr>
      <w:r>
        <w:t>Наименование бюджета: ______________________________________</w:t>
      </w:r>
    </w:p>
    <w:p w:rsidR="00917171" w:rsidRDefault="00917171" w:rsidP="00917171">
      <w:pPr>
        <w:pStyle w:val="ConsPlusNormal"/>
        <w:spacing w:before="220"/>
        <w:ind w:firstLine="540"/>
        <w:jc w:val="both"/>
      </w:pPr>
      <w:r>
        <w:t>Приложения:_______________________________________________</w:t>
      </w:r>
    </w:p>
    <w:p w:rsidR="00917171" w:rsidRDefault="00917171" w:rsidP="00917171">
      <w:pPr>
        <w:pStyle w:val="ConsPlusNormal"/>
        <w:spacing w:before="220"/>
        <w:ind w:firstLine="540"/>
        <w:jc w:val="both"/>
      </w:pPr>
      <w:r>
        <w:t>Специальные указания: __________________________________________</w:t>
      </w:r>
    </w:p>
    <w:p w:rsidR="00917171" w:rsidRDefault="00917171" w:rsidP="00917171">
      <w:pPr>
        <w:pStyle w:val="ConsPlusNormal"/>
        <w:spacing w:before="220"/>
        <w:ind w:firstLine="540"/>
        <w:jc w:val="both"/>
      </w:pPr>
      <w:r>
        <w:t>Единица измерения: рублей</w:t>
      </w:r>
    </w:p>
    <w:p w:rsidR="00917171" w:rsidRDefault="00917171" w:rsidP="00917171">
      <w:pPr>
        <w:pStyle w:val="ConsPlusNormal"/>
        <w:ind w:firstLine="540"/>
        <w:jc w:val="both"/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418"/>
        <w:gridCol w:w="1276"/>
        <w:gridCol w:w="1134"/>
        <w:gridCol w:w="1417"/>
        <w:gridCol w:w="851"/>
        <w:gridCol w:w="850"/>
        <w:gridCol w:w="1985"/>
      </w:tblGrid>
      <w:tr w:rsidR="00917171" w:rsidTr="00ED2832">
        <w:trPr>
          <w:trHeight w:val="1218"/>
        </w:trPr>
        <w:tc>
          <w:tcPr>
            <w:tcW w:w="1763" w:type="dxa"/>
            <w:vMerge w:val="restart"/>
          </w:tcPr>
          <w:p w:rsidR="00917171" w:rsidRDefault="00917171" w:rsidP="003A3DEF">
            <w:pPr>
              <w:pStyle w:val="ConsPlusNormal"/>
              <w:jc w:val="center"/>
            </w:pPr>
            <w:r>
              <w:t>Коды по бюджетной классификации Российской Федерации</w:t>
            </w:r>
          </w:p>
        </w:tc>
        <w:tc>
          <w:tcPr>
            <w:tcW w:w="2694" w:type="dxa"/>
            <w:gridSpan w:val="2"/>
          </w:tcPr>
          <w:p w:rsidR="00917171" w:rsidRDefault="00917171" w:rsidP="003A3DEF">
            <w:pPr>
              <w:pStyle w:val="ConsPlusNormal"/>
              <w:jc w:val="center"/>
            </w:pPr>
            <w:r>
              <w:t xml:space="preserve">Лимиты бюджетных обязательств </w:t>
            </w:r>
          </w:p>
          <w:p w:rsidR="00917171" w:rsidRDefault="00917171" w:rsidP="003A3DEF">
            <w:pPr>
              <w:pStyle w:val="ConsPlusNormal"/>
              <w:jc w:val="center"/>
            </w:pPr>
            <w:r>
              <w:t>на ______год</w:t>
            </w:r>
          </w:p>
        </w:tc>
        <w:tc>
          <w:tcPr>
            <w:tcW w:w="2551" w:type="dxa"/>
            <w:gridSpan w:val="2"/>
          </w:tcPr>
          <w:p w:rsidR="00917171" w:rsidRDefault="00917171" w:rsidP="003A3DEF">
            <w:pPr>
              <w:pStyle w:val="ConsPlusNormal"/>
              <w:jc w:val="center"/>
            </w:pPr>
            <w:r>
              <w:t xml:space="preserve">Лимиты бюджетных обязательств </w:t>
            </w:r>
          </w:p>
          <w:p w:rsidR="00917171" w:rsidRDefault="00917171" w:rsidP="003A3DEF">
            <w:pPr>
              <w:pStyle w:val="ConsPlusNormal"/>
              <w:jc w:val="center"/>
            </w:pPr>
            <w:r>
              <w:t>на ______год</w:t>
            </w:r>
          </w:p>
        </w:tc>
        <w:tc>
          <w:tcPr>
            <w:tcW w:w="1701" w:type="dxa"/>
            <w:gridSpan w:val="2"/>
          </w:tcPr>
          <w:p w:rsidR="00917171" w:rsidRDefault="00917171" w:rsidP="003A3DEF">
            <w:pPr>
              <w:pStyle w:val="ConsPlusNormal"/>
              <w:jc w:val="center"/>
            </w:pPr>
            <w:r>
              <w:t xml:space="preserve">Лимиты бюджетных обязательств </w:t>
            </w:r>
          </w:p>
          <w:p w:rsidR="00917171" w:rsidRDefault="00917171" w:rsidP="003A3DEF">
            <w:pPr>
              <w:pStyle w:val="ConsPlusNormal"/>
              <w:jc w:val="center"/>
            </w:pPr>
            <w:r>
              <w:t>на ______год</w:t>
            </w:r>
          </w:p>
        </w:tc>
        <w:tc>
          <w:tcPr>
            <w:tcW w:w="1985" w:type="dxa"/>
            <w:vMerge w:val="restart"/>
          </w:tcPr>
          <w:p w:rsidR="00917171" w:rsidRDefault="00917171" w:rsidP="003A3DE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17171" w:rsidTr="00ED2832">
        <w:tc>
          <w:tcPr>
            <w:tcW w:w="1763" w:type="dxa"/>
            <w:vMerge/>
          </w:tcPr>
          <w:p w:rsidR="00917171" w:rsidRDefault="00917171" w:rsidP="003A3DEF"/>
        </w:tc>
        <w:tc>
          <w:tcPr>
            <w:tcW w:w="1418" w:type="dxa"/>
          </w:tcPr>
          <w:p w:rsidR="00917171" w:rsidRDefault="00917171" w:rsidP="003A3DEF">
            <w:pPr>
              <w:pStyle w:val="ConsPlusNormal"/>
              <w:jc w:val="center"/>
            </w:pPr>
            <w:r>
              <w:t>На год</w:t>
            </w:r>
          </w:p>
        </w:tc>
        <w:tc>
          <w:tcPr>
            <w:tcW w:w="1276" w:type="dxa"/>
          </w:tcPr>
          <w:p w:rsidR="00917171" w:rsidRDefault="00917171" w:rsidP="003A3DEF">
            <w:pPr>
              <w:pStyle w:val="ConsPlusNormal"/>
              <w:jc w:val="center"/>
            </w:pPr>
            <w:r>
              <w:t>В том числе текущее изменение</w:t>
            </w:r>
          </w:p>
        </w:tc>
        <w:tc>
          <w:tcPr>
            <w:tcW w:w="1134" w:type="dxa"/>
          </w:tcPr>
          <w:p w:rsidR="00917171" w:rsidRDefault="00917171" w:rsidP="003A3DEF">
            <w:pPr>
              <w:pStyle w:val="ConsPlusNormal"/>
              <w:jc w:val="center"/>
            </w:pPr>
            <w:r>
              <w:t>На год</w:t>
            </w:r>
          </w:p>
        </w:tc>
        <w:tc>
          <w:tcPr>
            <w:tcW w:w="1417" w:type="dxa"/>
          </w:tcPr>
          <w:p w:rsidR="00917171" w:rsidRDefault="00917171" w:rsidP="003A3DEF">
            <w:pPr>
              <w:pStyle w:val="ConsPlusNormal"/>
              <w:jc w:val="center"/>
            </w:pPr>
            <w:r>
              <w:t>В том числе текущее изменение</w:t>
            </w:r>
          </w:p>
        </w:tc>
        <w:tc>
          <w:tcPr>
            <w:tcW w:w="851" w:type="dxa"/>
          </w:tcPr>
          <w:p w:rsidR="00917171" w:rsidRDefault="00917171" w:rsidP="003A3DEF">
            <w:pPr>
              <w:pStyle w:val="ConsPlusNormal"/>
              <w:jc w:val="center"/>
            </w:pPr>
            <w:r>
              <w:t>На год</w:t>
            </w:r>
          </w:p>
        </w:tc>
        <w:tc>
          <w:tcPr>
            <w:tcW w:w="850" w:type="dxa"/>
          </w:tcPr>
          <w:p w:rsidR="00917171" w:rsidRDefault="00917171" w:rsidP="003A3DEF">
            <w:pPr>
              <w:pStyle w:val="ConsPlusNormal"/>
              <w:jc w:val="center"/>
            </w:pPr>
            <w:r>
              <w:t>В том числе текущее изменение</w:t>
            </w:r>
          </w:p>
        </w:tc>
        <w:tc>
          <w:tcPr>
            <w:tcW w:w="1985" w:type="dxa"/>
            <w:vMerge/>
          </w:tcPr>
          <w:p w:rsidR="00917171" w:rsidRDefault="00917171" w:rsidP="003A3DEF">
            <w:pPr>
              <w:pStyle w:val="ConsPlusNormal"/>
              <w:jc w:val="center"/>
            </w:pPr>
          </w:p>
        </w:tc>
      </w:tr>
      <w:tr w:rsidR="00917171" w:rsidTr="00ED2832">
        <w:tc>
          <w:tcPr>
            <w:tcW w:w="1763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418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276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134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417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851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850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985" w:type="dxa"/>
          </w:tcPr>
          <w:p w:rsidR="00917171" w:rsidRDefault="00917171" w:rsidP="003A3DEF">
            <w:pPr>
              <w:pStyle w:val="ConsPlusNormal"/>
            </w:pPr>
          </w:p>
        </w:tc>
      </w:tr>
      <w:tr w:rsidR="00917171" w:rsidTr="00ED2832">
        <w:tc>
          <w:tcPr>
            <w:tcW w:w="1763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418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276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134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417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851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850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985" w:type="dxa"/>
          </w:tcPr>
          <w:p w:rsidR="00917171" w:rsidRDefault="00917171" w:rsidP="003A3DEF">
            <w:pPr>
              <w:pStyle w:val="ConsPlusNormal"/>
            </w:pPr>
          </w:p>
        </w:tc>
      </w:tr>
      <w:tr w:rsidR="00917171" w:rsidTr="00ED2832">
        <w:tc>
          <w:tcPr>
            <w:tcW w:w="1763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418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276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134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417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851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850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985" w:type="dxa"/>
          </w:tcPr>
          <w:p w:rsidR="00917171" w:rsidRDefault="00917171" w:rsidP="003A3DEF">
            <w:pPr>
              <w:pStyle w:val="ConsPlusNormal"/>
            </w:pPr>
          </w:p>
        </w:tc>
      </w:tr>
      <w:tr w:rsidR="00917171" w:rsidTr="00ED2832">
        <w:tc>
          <w:tcPr>
            <w:tcW w:w="1763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418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276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134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417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851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850" w:type="dxa"/>
          </w:tcPr>
          <w:p w:rsidR="00917171" w:rsidRDefault="00917171" w:rsidP="003A3DEF">
            <w:pPr>
              <w:pStyle w:val="ConsPlusNormal"/>
            </w:pPr>
          </w:p>
        </w:tc>
        <w:tc>
          <w:tcPr>
            <w:tcW w:w="1985" w:type="dxa"/>
          </w:tcPr>
          <w:p w:rsidR="00917171" w:rsidRDefault="00917171" w:rsidP="003A3DEF">
            <w:pPr>
              <w:pStyle w:val="ConsPlusNormal"/>
            </w:pPr>
          </w:p>
        </w:tc>
      </w:tr>
    </w:tbl>
    <w:p w:rsidR="00917171" w:rsidRDefault="00917171" w:rsidP="00917171">
      <w:pPr>
        <w:pStyle w:val="ConsPlusNormal"/>
        <w:ind w:firstLine="540"/>
        <w:jc w:val="both"/>
      </w:pPr>
    </w:p>
    <w:p w:rsidR="00917171" w:rsidRDefault="00917171" w:rsidP="00917171">
      <w:pPr>
        <w:pStyle w:val="ConsPlusNonformat"/>
        <w:jc w:val="both"/>
      </w:pPr>
      <w:r>
        <w:t>Руководитель _______________ ________________________</w:t>
      </w:r>
    </w:p>
    <w:p w:rsidR="00917171" w:rsidRDefault="00917171" w:rsidP="00917171">
      <w:pPr>
        <w:pStyle w:val="ConsPlusNonformat"/>
        <w:jc w:val="both"/>
      </w:pPr>
      <w:r>
        <w:t xml:space="preserve">                 (подпись)     (расшифровка подписи)</w:t>
      </w:r>
    </w:p>
    <w:p w:rsidR="00917171" w:rsidRDefault="00917171" w:rsidP="00917171">
      <w:pPr>
        <w:pStyle w:val="ConsPlusNonformat"/>
        <w:jc w:val="both"/>
      </w:pPr>
    </w:p>
    <w:p w:rsidR="00917171" w:rsidRDefault="00917171" w:rsidP="00917171">
      <w:pPr>
        <w:pStyle w:val="ConsPlusNonformat"/>
        <w:jc w:val="both"/>
      </w:pPr>
      <w:r>
        <w:t>Исполнитель ___________ ___________ __________________________ ____________</w:t>
      </w:r>
    </w:p>
    <w:p w:rsidR="00917171" w:rsidRDefault="00917171" w:rsidP="00917171">
      <w:pPr>
        <w:pStyle w:val="ConsPlusNonformat"/>
        <w:jc w:val="both"/>
      </w:pPr>
      <w:r>
        <w:t xml:space="preserve">            (должность)  (подпись)     (расшифровка подписи)     (телефон)</w:t>
      </w:r>
    </w:p>
    <w:p w:rsidR="00C27095" w:rsidRPr="000F7EA1" w:rsidRDefault="00C27095">
      <w:pPr>
        <w:rPr>
          <w:highlight w:val="yellow"/>
        </w:rPr>
        <w:sectPr w:rsidR="00C27095" w:rsidRPr="000F7EA1" w:rsidSect="00ED2832">
          <w:headerReference w:type="even" r:id="rId23"/>
          <w:headerReference w:type="default" r:id="rId24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5667" w:type="dxa"/>
        <w:tblLook w:val="01E0"/>
      </w:tblPr>
      <w:tblGrid>
        <w:gridCol w:w="4186"/>
      </w:tblGrid>
      <w:tr w:rsidR="003F4BC5" w:rsidRPr="000F7EA1" w:rsidTr="0071444C">
        <w:trPr>
          <w:jc w:val="right"/>
        </w:trPr>
        <w:tc>
          <w:tcPr>
            <w:tcW w:w="4186" w:type="dxa"/>
          </w:tcPr>
          <w:p w:rsidR="00C27095" w:rsidRDefault="00C27095" w:rsidP="00C27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BC5" w:rsidRPr="00E26EBC" w:rsidRDefault="00282941" w:rsidP="0071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E26EBC" w:rsidRDefault="00E26EBC" w:rsidP="00E26EBC">
            <w:pPr>
              <w:pStyle w:val="ConsPlusNormal"/>
              <w:jc w:val="right"/>
            </w:pPr>
            <w:r>
              <w:t xml:space="preserve">к Порядку составления и ведения сводной бюджетной росписи </w:t>
            </w:r>
          </w:p>
          <w:p w:rsidR="003F4BC5" w:rsidRPr="000F7EA1" w:rsidRDefault="003F4BC5" w:rsidP="0071444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94BAD" w:rsidRPr="000F7EA1" w:rsidRDefault="00F94BA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3781" w:rsidRPr="000F7EA1" w:rsidRDefault="0050378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77E5" w:rsidRPr="005F5AB0" w:rsidRDefault="003C77E5" w:rsidP="003C77E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F5AB0">
        <w:rPr>
          <w:rFonts w:ascii="Times New Roman" w:hAnsi="Times New Roman" w:cs="Times New Roman"/>
          <w:sz w:val="24"/>
          <w:szCs w:val="24"/>
          <w:u w:val="single"/>
        </w:rPr>
        <w:t>Финансовое управление администрации городского округа город Кулебаки</w:t>
      </w:r>
    </w:p>
    <w:p w:rsidR="00503781" w:rsidRPr="00E26EBC" w:rsidRDefault="003C77E5" w:rsidP="003C77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6EBC">
        <w:rPr>
          <w:rFonts w:ascii="Times New Roman" w:hAnsi="Times New Roman" w:cs="Times New Roman"/>
          <w:sz w:val="24"/>
          <w:szCs w:val="24"/>
        </w:rPr>
        <w:t xml:space="preserve"> </w:t>
      </w:r>
      <w:r w:rsidR="00503781" w:rsidRPr="00E26EBC">
        <w:rPr>
          <w:rFonts w:ascii="Times New Roman" w:hAnsi="Times New Roman" w:cs="Times New Roman"/>
          <w:sz w:val="24"/>
          <w:szCs w:val="24"/>
        </w:rPr>
        <w:t>(наименование органа, исполняющего бюджет)</w:t>
      </w:r>
    </w:p>
    <w:p w:rsidR="0025386E" w:rsidRPr="00E26EBC" w:rsidRDefault="0025386E" w:rsidP="00253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 бюджетных назначениях</w:t>
      </w:r>
    </w:p>
    <w:p w:rsidR="0025386E" w:rsidRPr="00E26EBC" w:rsidRDefault="0025386E" w:rsidP="00253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6EBC">
        <w:rPr>
          <w:rFonts w:ascii="Times New Roman" w:hAnsi="Times New Roman" w:cs="Times New Roman"/>
          <w:sz w:val="24"/>
          <w:szCs w:val="24"/>
        </w:rPr>
        <w:t>на ______________________________________________</w:t>
      </w:r>
    </w:p>
    <w:p w:rsidR="0025386E" w:rsidRPr="00E26EBC" w:rsidRDefault="0025386E" w:rsidP="00253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6EBC">
        <w:rPr>
          <w:rFonts w:ascii="Times New Roman" w:hAnsi="Times New Roman" w:cs="Times New Roman"/>
          <w:sz w:val="24"/>
          <w:szCs w:val="24"/>
        </w:rPr>
        <w:t>(текущий финансовый год и плановый период)</w:t>
      </w:r>
    </w:p>
    <w:p w:rsidR="0025386E" w:rsidRPr="000F7EA1" w:rsidRDefault="0025386E" w:rsidP="0025386E">
      <w:pPr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3817" w:type="dxa"/>
        <w:tblCellSpacing w:w="5" w:type="nil"/>
        <w:tblInd w:w="-7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84"/>
        <w:gridCol w:w="709"/>
        <w:gridCol w:w="709"/>
        <w:gridCol w:w="708"/>
        <w:gridCol w:w="709"/>
        <w:gridCol w:w="709"/>
        <w:gridCol w:w="567"/>
        <w:gridCol w:w="567"/>
        <w:gridCol w:w="709"/>
        <w:gridCol w:w="1276"/>
        <w:gridCol w:w="1134"/>
        <w:gridCol w:w="1134"/>
        <w:gridCol w:w="1134"/>
        <w:gridCol w:w="1134"/>
        <w:gridCol w:w="1134"/>
      </w:tblGrid>
      <w:tr w:rsidR="0025386E" w:rsidRPr="00177B73" w:rsidTr="003A3DEF">
        <w:trPr>
          <w:trHeight w:val="720"/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B7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B73">
              <w:rPr>
                <w:rFonts w:ascii="Times New Roman" w:hAnsi="Times New Roman" w:cs="Times New Roman"/>
                <w:sz w:val="16"/>
                <w:szCs w:val="16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B73">
              <w:rPr>
                <w:rFonts w:ascii="Times New Roman" w:hAnsi="Times New Roman" w:cs="Times New Roman"/>
                <w:sz w:val="16"/>
                <w:szCs w:val="16"/>
              </w:rPr>
              <w:t>КФСР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B73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B73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B73">
              <w:rPr>
                <w:rFonts w:ascii="Times New Roman" w:hAnsi="Times New Roman" w:cs="Times New Roman"/>
                <w:sz w:val="16"/>
                <w:szCs w:val="16"/>
              </w:rPr>
              <w:t>КОСГУ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B73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r w:rsidRPr="00177B7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ЭК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B73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r w:rsidRPr="00177B7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ФК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B73">
              <w:rPr>
                <w:rFonts w:ascii="Times New Roman" w:hAnsi="Times New Roman" w:cs="Times New Roman"/>
                <w:sz w:val="16"/>
                <w:szCs w:val="16"/>
              </w:rPr>
              <w:t>Доп.</w:t>
            </w:r>
          </w:p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B73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6E" w:rsidRPr="00177B73" w:rsidRDefault="0025386E" w:rsidP="003A3D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73"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 на текущий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6E" w:rsidRPr="00177B73" w:rsidRDefault="0025386E" w:rsidP="003A3D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73"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 на 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6E" w:rsidRPr="00177B73" w:rsidRDefault="0025386E" w:rsidP="003A3D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73"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 на второй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6E" w:rsidRPr="00177B73" w:rsidRDefault="0025386E" w:rsidP="003A3D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Лимиты</w:t>
            </w:r>
            <w:r w:rsidRPr="00177B73">
              <w:rPr>
                <w:rFonts w:ascii="Times New Roman" w:hAnsi="Times New Roman" w:cs="Times New Roman"/>
                <w:sz w:val="16"/>
                <w:szCs w:val="16"/>
              </w:rPr>
              <w:t xml:space="preserve"> на текущий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6E" w:rsidRPr="00177B73" w:rsidRDefault="0025386E" w:rsidP="003A3D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Лимиты</w:t>
            </w:r>
            <w:r w:rsidRPr="00177B73">
              <w:rPr>
                <w:rFonts w:ascii="Times New Roman" w:hAnsi="Times New Roman" w:cs="Times New Roman"/>
                <w:sz w:val="16"/>
                <w:szCs w:val="16"/>
              </w:rPr>
              <w:t xml:space="preserve"> на 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6E" w:rsidRPr="00177B73" w:rsidRDefault="0025386E" w:rsidP="003A3D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Лимиты</w:t>
            </w:r>
            <w:r w:rsidRPr="00177B73">
              <w:rPr>
                <w:rFonts w:ascii="Times New Roman" w:hAnsi="Times New Roman" w:cs="Times New Roman"/>
                <w:sz w:val="16"/>
                <w:szCs w:val="16"/>
              </w:rPr>
              <w:t xml:space="preserve"> на второй год планового периода</w:t>
            </w:r>
          </w:p>
        </w:tc>
      </w:tr>
      <w:tr w:rsidR="0025386E" w:rsidRPr="00177B73" w:rsidTr="003A3DEF">
        <w:trPr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6E" w:rsidRPr="00177B73" w:rsidTr="003A3DEF">
        <w:trPr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6E" w:rsidRPr="00177B73" w:rsidTr="003A3DEF">
        <w:trPr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6E" w:rsidRPr="00177B73" w:rsidTr="003A3DEF">
        <w:trPr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6E" w:rsidRPr="00177B73" w:rsidTr="003A3DEF">
        <w:trPr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6E" w:rsidRPr="00177B73" w:rsidTr="003A3DEF">
        <w:trPr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6E" w:rsidRPr="00177B73" w:rsidTr="003A3DEF">
        <w:trPr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6E" w:rsidRPr="00177B73" w:rsidTr="003A3DEF">
        <w:trPr>
          <w:tblCellSpacing w:w="5" w:type="nil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7B73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E" w:rsidRPr="00177B73" w:rsidRDefault="0025386E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86E" w:rsidRPr="000F7EA1" w:rsidRDefault="0025386E" w:rsidP="0025386E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3781" w:rsidRPr="009C3D0A" w:rsidRDefault="00503781" w:rsidP="005037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3D0A">
        <w:rPr>
          <w:rFonts w:ascii="Times New Roman" w:hAnsi="Times New Roman" w:cs="Times New Roman"/>
          <w:sz w:val="24"/>
          <w:szCs w:val="24"/>
        </w:rPr>
        <w:t>Руководитель     _________________ _____________________________</w:t>
      </w:r>
    </w:p>
    <w:p w:rsidR="00503781" w:rsidRPr="009C3D0A" w:rsidRDefault="00503781" w:rsidP="005037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3D0A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(расшифровка подписи)</w:t>
      </w:r>
    </w:p>
    <w:p w:rsidR="00F9670F" w:rsidRPr="009C3D0A" w:rsidRDefault="00F9670F" w:rsidP="005037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781" w:rsidRPr="009C3D0A" w:rsidRDefault="00503781" w:rsidP="005037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3D0A">
        <w:rPr>
          <w:rFonts w:ascii="Times New Roman" w:hAnsi="Times New Roman" w:cs="Times New Roman"/>
          <w:sz w:val="24"/>
          <w:szCs w:val="24"/>
        </w:rPr>
        <w:t>Исполнитель      _________________ _____________________________</w:t>
      </w:r>
    </w:p>
    <w:p w:rsidR="00503781" w:rsidRPr="009C3D0A" w:rsidRDefault="00503781" w:rsidP="005037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3D0A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(расшифровка подписи)</w:t>
      </w:r>
    </w:p>
    <w:p w:rsidR="00503781" w:rsidRPr="009C3D0A" w:rsidRDefault="00503781"/>
    <w:p w:rsidR="00503781" w:rsidRPr="009C3D0A" w:rsidRDefault="00503781"/>
    <w:p w:rsidR="00503781" w:rsidRPr="009C3D0A" w:rsidRDefault="00503781" w:rsidP="00503781">
      <w:pPr>
        <w:jc w:val="center"/>
      </w:pPr>
      <w:r w:rsidRPr="009C3D0A">
        <w:t>_____________________________________</w:t>
      </w:r>
    </w:p>
    <w:p w:rsidR="00E773EE" w:rsidRPr="000F7EA1" w:rsidRDefault="00E773EE" w:rsidP="00503781">
      <w:pPr>
        <w:jc w:val="center"/>
        <w:rPr>
          <w:highlight w:val="yellow"/>
        </w:rPr>
        <w:sectPr w:rsidR="00E773EE" w:rsidRPr="000F7EA1" w:rsidSect="00ED2832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6539" w:type="dxa"/>
        <w:tblLook w:val="01E0"/>
      </w:tblPr>
      <w:tblGrid>
        <w:gridCol w:w="3032"/>
      </w:tblGrid>
      <w:tr w:rsidR="00E773EE" w:rsidRPr="005F5AB0" w:rsidTr="0071444C">
        <w:trPr>
          <w:trHeight w:val="640"/>
        </w:trPr>
        <w:tc>
          <w:tcPr>
            <w:tcW w:w="3314" w:type="dxa"/>
          </w:tcPr>
          <w:p w:rsidR="00E773EE" w:rsidRPr="005F5AB0" w:rsidRDefault="00282941" w:rsidP="0071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E773EE" w:rsidRPr="005F5AB0" w:rsidRDefault="00E773EE" w:rsidP="0071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B0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E773EE" w:rsidRPr="005F5AB0" w:rsidRDefault="00E773EE" w:rsidP="0071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3EE" w:rsidRPr="005F5AB0" w:rsidRDefault="00E773EE" w:rsidP="00E773EE">
      <w:pPr>
        <w:jc w:val="right"/>
        <w:rPr>
          <w:rFonts w:ascii="Times New Roman" w:hAnsi="Times New Roman"/>
          <w:sz w:val="28"/>
          <w:szCs w:val="28"/>
        </w:rPr>
      </w:pPr>
    </w:p>
    <w:p w:rsidR="00E773EE" w:rsidRPr="005F5AB0" w:rsidRDefault="00E773EE" w:rsidP="00E773E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F5AB0">
        <w:rPr>
          <w:rFonts w:ascii="Times New Roman" w:hAnsi="Times New Roman" w:cs="Times New Roman"/>
          <w:sz w:val="24"/>
          <w:szCs w:val="24"/>
          <w:u w:val="single"/>
        </w:rPr>
        <w:t>Финансовое управление а</w:t>
      </w:r>
      <w:r w:rsidR="00BE4C31" w:rsidRPr="005F5AB0">
        <w:rPr>
          <w:rFonts w:ascii="Times New Roman" w:hAnsi="Times New Roman" w:cs="Times New Roman"/>
          <w:sz w:val="24"/>
          <w:szCs w:val="24"/>
          <w:u w:val="single"/>
        </w:rPr>
        <w:t>дминистрации городского округа город Кулебаки</w:t>
      </w:r>
    </w:p>
    <w:p w:rsidR="00E773EE" w:rsidRPr="005F5AB0" w:rsidRDefault="00E773EE" w:rsidP="00E77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AB0">
        <w:rPr>
          <w:rFonts w:ascii="Times New Roman" w:hAnsi="Times New Roman" w:cs="Times New Roman"/>
          <w:sz w:val="24"/>
          <w:szCs w:val="24"/>
        </w:rPr>
        <w:t>(наименование органа, исполняющего бюджет)</w:t>
      </w:r>
    </w:p>
    <w:p w:rsidR="00E773EE" w:rsidRPr="005F5AB0" w:rsidRDefault="00E773EE" w:rsidP="00E773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73EE" w:rsidRPr="005F5AB0" w:rsidRDefault="00E773EE" w:rsidP="00E773EE">
      <w:pPr>
        <w:jc w:val="right"/>
        <w:outlineLvl w:val="2"/>
        <w:rPr>
          <w:rFonts w:ascii="Times New Roman" w:hAnsi="Times New Roman"/>
          <w:sz w:val="24"/>
          <w:szCs w:val="24"/>
        </w:rPr>
      </w:pPr>
      <w:r w:rsidRPr="005F5AB0">
        <w:rPr>
          <w:rFonts w:ascii="Times New Roman" w:hAnsi="Times New Roman"/>
          <w:sz w:val="24"/>
          <w:szCs w:val="24"/>
        </w:rPr>
        <w:t>Таблица 1</w:t>
      </w:r>
    </w:p>
    <w:p w:rsidR="00E773EE" w:rsidRPr="005F5AB0" w:rsidRDefault="00E773EE" w:rsidP="00E773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4C31" w:rsidRPr="005F5AB0" w:rsidRDefault="00BE4C31" w:rsidP="00BE4C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D2832">
        <w:rPr>
          <w:rFonts w:ascii="Times New Roman" w:hAnsi="Times New Roman" w:cs="Times New Roman"/>
          <w:sz w:val="24"/>
          <w:szCs w:val="24"/>
        </w:rPr>
        <w:t xml:space="preserve">    </w:t>
      </w:r>
      <w:r w:rsidRPr="005F5AB0">
        <w:rPr>
          <w:rFonts w:ascii="Times New Roman" w:hAnsi="Times New Roman" w:cs="Times New Roman"/>
          <w:sz w:val="24"/>
          <w:szCs w:val="24"/>
        </w:rPr>
        <w:t xml:space="preserve">     Утверждаю                                                    </w:t>
      </w:r>
    </w:p>
    <w:p w:rsidR="00016860" w:rsidRPr="005F5AB0" w:rsidRDefault="00BE4C31" w:rsidP="005F35E3">
      <w:pPr>
        <w:pStyle w:val="ConsPlusNonformat"/>
        <w:ind w:left="5812" w:firstLine="1268"/>
        <w:rPr>
          <w:rFonts w:ascii="Times New Roman" w:hAnsi="Times New Roman" w:cs="Times New Roman"/>
          <w:sz w:val="24"/>
          <w:szCs w:val="24"/>
        </w:rPr>
      </w:pPr>
      <w:r w:rsidRPr="005F5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5F35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6860" w:rsidRPr="005F5AB0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016860" w:rsidRPr="005F5AB0" w:rsidRDefault="00BE4C31" w:rsidP="00BE4C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5AB0">
        <w:rPr>
          <w:rFonts w:ascii="Times New Roman" w:hAnsi="Times New Roman" w:cs="Times New Roman"/>
          <w:sz w:val="24"/>
          <w:szCs w:val="24"/>
        </w:rPr>
        <w:t xml:space="preserve"> ____________ </w:t>
      </w:r>
    </w:p>
    <w:p w:rsidR="00016860" w:rsidRPr="005F5AB0" w:rsidRDefault="00016860" w:rsidP="00BE4C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5AB0">
        <w:rPr>
          <w:rFonts w:ascii="Times New Roman" w:hAnsi="Times New Roman" w:cs="Times New Roman"/>
          <w:sz w:val="24"/>
          <w:szCs w:val="24"/>
        </w:rPr>
        <w:t xml:space="preserve">            (подпись)                 </w:t>
      </w:r>
    </w:p>
    <w:p w:rsidR="00BE4C31" w:rsidRPr="005F5AB0" w:rsidRDefault="00BE4C31" w:rsidP="00BE4C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5AB0">
        <w:rPr>
          <w:rFonts w:ascii="Times New Roman" w:hAnsi="Times New Roman" w:cs="Times New Roman"/>
          <w:sz w:val="24"/>
          <w:szCs w:val="24"/>
        </w:rPr>
        <w:t>____________</w:t>
      </w:r>
    </w:p>
    <w:p w:rsidR="00BE4C31" w:rsidRPr="005F5AB0" w:rsidRDefault="00BE4C31" w:rsidP="00BE4C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5AB0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5F5AB0" w:rsidRPr="005F5AB0" w:rsidRDefault="005F5AB0" w:rsidP="005F5A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дата</w:t>
      </w:r>
    </w:p>
    <w:p w:rsidR="00BE4C31" w:rsidRPr="005F5AB0" w:rsidRDefault="00BE4C31" w:rsidP="00BE4C31">
      <w:pPr>
        <w:outlineLvl w:val="2"/>
        <w:rPr>
          <w:rFonts w:ascii="Times New Roman" w:hAnsi="Times New Roman"/>
          <w:sz w:val="28"/>
          <w:szCs w:val="28"/>
        </w:rPr>
      </w:pPr>
    </w:p>
    <w:p w:rsidR="00BE4C31" w:rsidRPr="005F5AB0" w:rsidRDefault="00BE4C31" w:rsidP="00BE4C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3DEF" w:rsidRPr="005F5AB0" w:rsidRDefault="003A3DEF" w:rsidP="003A3DE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8" w:name="Par211"/>
      <w:bookmarkEnd w:id="8"/>
      <w:r w:rsidRPr="005F5AB0">
        <w:rPr>
          <w:rFonts w:ascii="Times New Roman" w:hAnsi="Times New Roman" w:cs="Times New Roman"/>
          <w:sz w:val="24"/>
          <w:szCs w:val="24"/>
        </w:rPr>
        <w:t xml:space="preserve">             Сводная бюджетная роспись источников финансирования дефицита бюджета </w:t>
      </w:r>
    </w:p>
    <w:p w:rsidR="003A3DEF" w:rsidRPr="005F5AB0" w:rsidRDefault="003A3DEF" w:rsidP="003A3D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AB0">
        <w:rPr>
          <w:rFonts w:ascii="Times New Roman" w:hAnsi="Times New Roman" w:cs="Times New Roman"/>
          <w:sz w:val="24"/>
          <w:szCs w:val="24"/>
        </w:rPr>
        <w:t>городского округа город Кулебаки</w:t>
      </w:r>
    </w:p>
    <w:p w:rsidR="003A3DEF" w:rsidRPr="005F5AB0" w:rsidRDefault="003A3DEF" w:rsidP="003A3D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AB0">
        <w:rPr>
          <w:rFonts w:ascii="Times New Roman" w:hAnsi="Times New Roman" w:cs="Times New Roman"/>
          <w:sz w:val="24"/>
          <w:szCs w:val="24"/>
        </w:rPr>
        <w:t>на ______________________________________________</w:t>
      </w:r>
    </w:p>
    <w:p w:rsidR="003A3DEF" w:rsidRPr="005F5AB0" w:rsidRDefault="003A3DEF" w:rsidP="003A3D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AB0">
        <w:rPr>
          <w:rFonts w:ascii="Times New Roman" w:hAnsi="Times New Roman" w:cs="Times New Roman"/>
          <w:sz w:val="24"/>
          <w:szCs w:val="24"/>
        </w:rPr>
        <w:t>(текущий финансовый год и плановый период)</w:t>
      </w:r>
    </w:p>
    <w:p w:rsidR="003A3DEF" w:rsidRPr="005F5AB0" w:rsidRDefault="003A3DEF" w:rsidP="003A3DEF">
      <w:pPr>
        <w:rPr>
          <w:rFonts w:ascii="Times New Roman" w:hAnsi="Times New Roman"/>
          <w:sz w:val="24"/>
          <w:szCs w:val="24"/>
        </w:rPr>
      </w:pPr>
    </w:p>
    <w:p w:rsidR="003A3DEF" w:rsidRPr="005F5AB0" w:rsidRDefault="003A3DEF" w:rsidP="003A3DEF">
      <w:pPr>
        <w:jc w:val="right"/>
        <w:rPr>
          <w:rFonts w:ascii="Times New Roman" w:hAnsi="Times New Roman"/>
          <w:sz w:val="24"/>
          <w:szCs w:val="24"/>
        </w:rPr>
      </w:pPr>
      <w:r w:rsidRPr="005F5AB0">
        <w:rPr>
          <w:rFonts w:ascii="Times New Roman" w:hAnsi="Times New Roman"/>
          <w:sz w:val="24"/>
          <w:szCs w:val="24"/>
        </w:rPr>
        <w:t>Единица измерения: руб.</w:t>
      </w:r>
    </w:p>
    <w:tbl>
      <w:tblPr>
        <w:tblW w:w="989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2760"/>
        <w:gridCol w:w="1578"/>
        <w:gridCol w:w="1578"/>
        <w:gridCol w:w="1578"/>
      </w:tblGrid>
      <w:tr w:rsidR="003A3DEF" w:rsidRPr="005F5AB0" w:rsidTr="003A3DEF">
        <w:trPr>
          <w:trHeight w:val="40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AB0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     </w:t>
            </w:r>
            <w:r w:rsidRPr="005F5A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источников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AB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A3DEF" w:rsidRPr="005F5AB0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AB0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A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на    </w:t>
            </w:r>
            <w:r w:rsidRPr="005F5AB0">
              <w:rPr>
                <w:rFonts w:ascii="Times New Roman" w:hAnsi="Times New Roman" w:cs="Times New Roman"/>
                <w:sz w:val="20"/>
                <w:szCs w:val="20"/>
              </w:rPr>
              <w:br/>
              <w:t>текущий финансовый год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EF" w:rsidRPr="005F5AB0" w:rsidRDefault="003A3DEF" w:rsidP="003A3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AB0">
              <w:rPr>
                <w:rFonts w:ascii="Times New Roman" w:hAnsi="Times New Roman" w:cs="Times New Roman"/>
              </w:rPr>
              <w:t>Бюджетные ассигнования на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EF" w:rsidRPr="005F5AB0" w:rsidRDefault="003A3DEF" w:rsidP="003A3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AB0">
              <w:rPr>
                <w:rFonts w:ascii="Times New Roman" w:hAnsi="Times New Roman" w:cs="Times New Roman"/>
              </w:rPr>
              <w:t>Бюджетные ассигнования на второй год планового периода</w:t>
            </w:r>
          </w:p>
        </w:tc>
      </w:tr>
      <w:tr w:rsidR="003A3DEF" w:rsidRPr="005F5AB0" w:rsidTr="003A3DEF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EF" w:rsidRPr="005F5AB0" w:rsidTr="003A3DEF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EF" w:rsidRPr="005F5AB0" w:rsidTr="003A3DEF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5F5AB0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DEF" w:rsidRPr="000F7EA1" w:rsidRDefault="003A3DEF" w:rsidP="003A3DEF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A3DEF" w:rsidRPr="000F7EA1" w:rsidRDefault="003A3DEF" w:rsidP="003A3DEF">
      <w:pPr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3A3DEF" w:rsidRPr="000F7EA1" w:rsidRDefault="003A3DEF" w:rsidP="003A3DEF">
      <w:pPr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A3DEF" w:rsidRPr="00CC5E29" w:rsidRDefault="003A3DEF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  <w:r w:rsidRPr="00CC5E29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3A3DEF" w:rsidRPr="00CC5E29" w:rsidRDefault="003A3DEF" w:rsidP="003A3DEF">
      <w:pPr>
        <w:jc w:val="right"/>
        <w:rPr>
          <w:rFonts w:ascii="Times New Roman" w:hAnsi="Times New Roman"/>
          <w:sz w:val="28"/>
          <w:szCs w:val="28"/>
        </w:rPr>
      </w:pPr>
    </w:p>
    <w:p w:rsidR="003A3DEF" w:rsidRPr="00CC5E29" w:rsidRDefault="003A3DEF" w:rsidP="003A3DEF">
      <w:pPr>
        <w:jc w:val="right"/>
        <w:rPr>
          <w:rFonts w:ascii="Times New Roman" w:hAnsi="Times New Roman"/>
          <w:sz w:val="28"/>
          <w:szCs w:val="28"/>
        </w:rPr>
      </w:pPr>
    </w:p>
    <w:p w:rsidR="003A3DEF" w:rsidRPr="00CC5E29" w:rsidRDefault="003A3DEF" w:rsidP="003A3DE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CC5E29">
        <w:rPr>
          <w:rFonts w:ascii="Times New Roman" w:hAnsi="Times New Roman" w:cs="Times New Roman"/>
          <w:sz w:val="24"/>
          <w:szCs w:val="24"/>
          <w:u w:val="single"/>
        </w:rPr>
        <w:t>Финансовое управление администрации городского округа город Кулебаки</w:t>
      </w:r>
    </w:p>
    <w:p w:rsidR="003A3DEF" w:rsidRPr="00CC5E29" w:rsidRDefault="003A3DEF" w:rsidP="003A3D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5E29">
        <w:rPr>
          <w:rFonts w:ascii="Times New Roman" w:hAnsi="Times New Roman" w:cs="Times New Roman"/>
          <w:sz w:val="24"/>
          <w:szCs w:val="24"/>
        </w:rPr>
        <w:t>(наименование органа, исполняющего бюджет)</w:t>
      </w:r>
    </w:p>
    <w:p w:rsidR="003A3DEF" w:rsidRPr="00CC5E29" w:rsidRDefault="003A3DEF" w:rsidP="003A3D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5E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D2832">
        <w:rPr>
          <w:rFonts w:ascii="Times New Roman" w:hAnsi="Times New Roman" w:cs="Times New Roman"/>
          <w:sz w:val="24"/>
          <w:szCs w:val="24"/>
        </w:rPr>
        <w:t xml:space="preserve">    </w:t>
      </w:r>
      <w:r w:rsidRPr="00CC5E29">
        <w:rPr>
          <w:rFonts w:ascii="Times New Roman" w:hAnsi="Times New Roman" w:cs="Times New Roman"/>
          <w:sz w:val="24"/>
          <w:szCs w:val="24"/>
        </w:rPr>
        <w:t xml:space="preserve">    Утверждаю                                                    </w:t>
      </w:r>
    </w:p>
    <w:p w:rsidR="003A3DEF" w:rsidRPr="00CC5E29" w:rsidRDefault="003A3DEF" w:rsidP="003A3DEF">
      <w:pPr>
        <w:pStyle w:val="ConsPlusNonformat"/>
        <w:ind w:left="5812" w:firstLine="1268"/>
        <w:rPr>
          <w:rFonts w:ascii="Times New Roman" w:hAnsi="Times New Roman" w:cs="Times New Roman"/>
          <w:sz w:val="24"/>
          <w:szCs w:val="24"/>
        </w:rPr>
      </w:pPr>
      <w:r w:rsidRPr="00CC5E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Начальник финансового управления</w:t>
      </w:r>
    </w:p>
    <w:p w:rsidR="003A3DEF" w:rsidRPr="00CC5E29" w:rsidRDefault="003A3DEF" w:rsidP="003A3D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5E29">
        <w:rPr>
          <w:rFonts w:ascii="Times New Roman" w:hAnsi="Times New Roman" w:cs="Times New Roman"/>
          <w:sz w:val="24"/>
          <w:szCs w:val="24"/>
        </w:rPr>
        <w:t xml:space="preserve"> ____________ </w:t>
      </w:r>
    </w:p>
    <w:p w:rsidR="003A3DEF" w:rsidRPr="00CC5E29" w:rsidRDefault="003A3DEF" w:rsidP="003A3D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5E29">
        <w:rPr>
          <w:rFonts w:ascii="Times New Roman" w:hAnsi="Times New Roman" w:cs="Times New Roman"/>
          <w:sz w:val="24"/>
          <w:szCs w:val="24"/>
        </w:rPr>
        <w:t xml:space="preserve">            (подпись)                 </w:t>
      </w:r>
    </w:p>
    <w:p w:rsidR="003A3DEF" w:rsidRPr="00CC5E29" w:rsidRDefault="003A3DEF" w:rsidP="003A3D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5E29">
        <w:rPr>
          <w:rFonts w:ascii="Times New Roman" w:hAnsi="Times New Roman" w:cs="Times New Roman"/>
          <w:sz w:val="24"/>
          <w:szCs w:val="24"/>
        </w:rPr>
        <w:t>____________</w:t>
      </w:r>
    </w:p>
    <w:p w:rsidR="003A3DEF" w:rsidRPr="00CC5E29" w:rsidRDefault="003A3DEF" w:rsidP="003A3D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5E2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A3DEF" w:rsidRPr="00CC5E29" w:rsidRDefault="003A3DEF" w:rsidP="003A3D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5E29">
        <w:rPr>
          <w:rFonts w:ascii="Times New Roman" w:hAnsi="Times New Roman" w:cs="Times New Roman"/>
          <w:sz w:val="24"/>
          <w:szCs w:val="24"/>
        </w:rPr>
        <w:t>дата</w:t>
      </w:r>
    </w:p>
    <w:p w:rsidR="003A3DEF" w:rsidRPr="000F7EA1" w:rsidRDefault="003A3DEF" w:rsidP="003A3DEF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3DEF" w:rsidRPr="00094322" w:rsidRDefault="003A3DEF" w:rsidP="003A3D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4322">
        <w:rPr>
          <w:rFonts w:ascii="Times New Roman" w:hAnsi="Times New Roman" w:cs="Times New Roman"/>
          <w:sz w:val="24"/>
          <w:szCs w:val="24"/>
        </w:rPr>
        <w:t>Сводная бюджетная роспись бюджета городского округа город Кулебаки</w:t>
      </w:r>
    </w:p>
    <w:p w:rsidR="003A3DEF" w:rsidRPr="00094322" w:rsidRDefault="003A3DEF" w:rsidP="003A3D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4322">
        <w:rPr>
          <w:rFonts w:ascii="Times New Roman" w:hAnsi="Times New Roman" w:cs="Times New Roman"/>
          <w:sz w:val="24"/>
          <w:szCs w:val="24"/>
        </w:rPr>
        <w:t xml:space="preserve">по целевым статьям и видам расходов </w:t>
      </w:r>
    </w:p>
    <w:p w:rsidR="003A3DEF" w:rsidRPr="00094322" w:rsidRDefault="003A3DEF" w:rsidP="003A3D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4322">
        <w:rPr>
          <w:rFonts w:ascii="Times New Roman" w:hAnsi="Times New Roman" w:cs="Times New Roman"/>
          <w:sz w:val="24"/>
          <w:szCs w:val="24"/>
        </w:rPr>
        <w:t>на ______________________________________________</w:t>
      </w:r>
    </w:p>
    <w:p w:rsidR="003A3DEF" w:rsidRPr="00094322" w:rsidRDefault="003A3DEF" w:rsidP="003A3D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4322">
        <w:rPr>
          <w:rFonts w:ascii="Times New Roman" w:hAnsi="Times New Roman" w:cs="Times New Roman"/>
          <w:sz w:val="24"/>
          <w:szCs w:val="24"/>
        </w:rPr>
        <w:t>(текущий финансовый год и плановый период)</w:t>
      </w:r>
    </w:p>
    <w:p w:rsidR="003A3DEF" w:rsidRPr="00094322" w:rsidRDefault="003A3DEF" w:rsidP="003A3DEF">
      <w:pPr>
        <w:jc w:val="center"/>
        <w:rPr>
          <w:rFonts w:ascii="Times New Roman" w:hAnsi="Times New Roman"/>
          <w:sz w:val="24"/>
          <w:szCs w:val="24"/>
        </w:rPr>
      </w:pPr>
    </w:p>
    <w:p w:rsidR="003A3DEF" w:rsidRPr="00094322" w:rsidRDefault="003A3DEF" w:rsidP="003A3DEF">
      <w:pPr>
        <w:jc w:val="right"/>
        <w:rPr>
          <w:rFonts w:ascii="Times New Roman" w:hAnsi="Times New Roman"/>
          <w:sz w:val="24"/>
          <w:szCs w:val="24"/>
        </w:rPr>
      </w:pPr>
      <w:r w:rsidRPr="00094322">
        <w:rPr>
          <w:rFonts w:ascii="Times New Roman" w:hAnsi="Times New Roman"/>
          <w:sz w:val="24"/>
          <w:szCs w:val="24"/>
        </w:rPr>
        <w:t>Единица измерения: руб.</w:t>
      </w:r>
    </w:p>
    <w:tbl>
      <w:tblPr>
        <w:tblW w:w="1006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62"/>
        <w:gridCol w:w="981"/>
        <w:gridCol w:w="763"/>
        <w:gridCol w:w="1125"/>
        <w:gridCol w:w="1832"/>
        <w:gridCol w:w="1417"/>
        <w:gridCol w:w="1985"/>
      </w:tblGrid>
      <w:tr w:rsidR="003A3DEF" w:rsidRPr="00094322" w:rsidTr="003A3DEF">
        <w:trPr>
          <w:trHeight w:val="1380"/>
          <w:tblCellSpacing w:w="5" w:type="nil"/>
        </w:trPr>
        <w:tc>
          <w:tcPr>
            <w:tcW w:w="1962" w:type="dxa"/>
          </w:tcPr>
          <w:p w:rsidR="003A3DEF" w:rsidRPr="00094322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32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A3DEF" w:rsidRPr="00094322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3A3DEF" w:rsidRPr="00094322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322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63" w:type="dxa"/>
          </w:tcPr>
          <w:p w:rsidR="003A3DEF" w:rsidRPr="00094322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322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25" w:type="dxa"/>
          </w:tcPr>
          <w:p w:rsidR="003A3DEF" w:rsidRPr="00094322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322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r w:rsidRPr="000943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ФК</w:t>
            </w:r>
          </w:p>
        </w:tc>
        <w:tc>
          <w:tcPr>
            <w:tcW w:w="1832" w:type="dxa"/>
          </w:tcPr>
          <w:p w:rsidR="003A3DEF" w:rsidRPr="00094322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32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3A3DEF" w:rsidRPr="00094322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322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1417" w:type="dxa"/>
            <w:vAlign w:val="center"/>
          </w:tcPr>
          <w:p w:rsidR="003A3DEF" w:rsidRPr="00094322" w:rsidRDefault="003A3DEF" w:rsidP="003A3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4322">
              <w:rPr>
                <w:rFonts w:ascii="Times New Roman" w:hAnsi="Times New Roman" w:cs="Times New Roman"/>
              </w:rPr>
              <w:t>Бюджетные ассигнования на первый год планового периода</w:t>
            </w:r>
          </w:p>
        </w:tc>
        <w:tc>
          <w:tcPr>
            <w:tcW w:w="1985" w:type="dxa"/>
            <w:vAlign w:val="center"/>
          </w:tcPr>
          <w:p w:rsidR="003A3DEF" w:rsidRPr="00094322" w:rsidRDefault="003A3DEF" w:rsidP="003A3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4322">
              <w:rPr>
                <w:rFonts w:ascii="Times New Roman" w:hAnsi="Times New Roman" w:cs="Times New Roman"/>
              </w:rPr>
              <w:t>Бюджетные ассигнования на второй год планового периода</w:t>
            </w:r>
          </w:p>
        </w:tc>
      </w:tr>
      <w:tr w:rsidR="003A3DEF" w:rsidRPr="00094322" w:rsidTr="003A3DEF">
        <w:trPr>
          <w:tblCellSpacing w:w="5" w:type="nil"/>
        </w:trPr>
        <w:tc>
          <w:tcPr>
            <w:tcW w:w="1962" w:type="dxa"/>
          </w:tcPr>
          <w:p w:rsidR="003A3DEF" w:rsidRPr="00094322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3A3DEF" w:rsidRPr="00094322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A3DEF" w:rsidRPr="00094322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A3DEF" w:rsidRPr="00094322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3A3DEF" w:rsidRPr="00094322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DEF" w:rsidRPr="00094322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DEF" w:rsidRPr="00094322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EF" w:rsidRPr="00094322" w:rsidTr="003A3DEF">
        <w:trPr>
          <w:tblCellSpacing w:w="5" w:type="nil"/>
        </w:trPr>
        <w:tc>
          <w:tcPr>
            <w:tcW w:w="1962" w:type="dxa"/>
          </w:tcPr>
          <w:p w:rsidR="003A3DEF" w:rsidRPr="00094322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3A3DEF" w:rsidRPr="00094322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A3DEF" w:rsidRPr="00094322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A3DEF" w:rsidRPr="00094322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3A3DEF" w:rsidRPr="00094322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DEF" w:rsidRPr="00094322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DEF" w:rsidRPr="00094322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DEF" w:rsidRPr="00094322" w:rsidRDefault="003A3DEF" w:rsidP="003A3D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50BA" w:rsidRDefault="00B850BA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A3DEF" w:rsidRPr="004D0C7A" w:rsidRDefault="003A3DEF" w:rsidP="003A3DEF">
      <w:pPr>
        <w:jc w:val="right"/>
        <w:outlineLvl w:val="2"/>
        <w:rPr>
          <w:rFonts w:ascii="Times New Roman" w:hAnsi="Times New Roman"/>
          <w:sz w:val="24"/>
          <w:szCs w:val="24"/>
        </w:rPr>
      </w:pPr>
      <w:r w:rsidRPr="004D0C7A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3A3DEF" w:rsidRPr="004D0C7A" w:rsidRDefault="003A3DEF" w:rsidP="003A3DEF">
      <w:pPr>
        <w:jc w:val="right"/>
        <w:rPr>
          <w:rFonts w:ascii="Times New Roman" w:hAnsi="Times New Roman"/>
          <w:sz w:val="24"/>
          <w:szCs w:val="24"/>
        </w:rPr>
      </w:pPr>
    </w:p>
    <w:p w:rsidR="003A3DEF" w:rsidRPr="004D0C7A" w:rsidRDefault="003A3DEF" w:rsidP="003A3DE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0C7A">
        <w:rPr>
          <w:rFonts w:ascii="Times New Roman" w:hAnsi="Times New Roman" w:cs="Times New Roman"/>
          <w:sz w:val="24"/>
          <w:szCs w:val="24"/>
          <w:u w:val="single"/>
        </w:rPr>
        <w:t>Финансовое управление администрации городского округа город Кулебаки</w:t>
      </w:r>
    </w:p>
    <w:p w:rsidR="003A3DEF" w:rsidRPr="004D0C7A" w:rsidRDefault="003A3DEF" w:rsidP="003A3D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C7A">
        <w:rPr>
          <w:rFonts w:ascii="Times New Roman" w:hAnsi="Times New Roman" w:cs="Times New Roman"/>
          <w:sz w:val="24"/>
          <w:szCs w:val="24"/>
        </w:rPr>
        <w:t>(наименование органа, исполняющего бюджет)</w:t>
      </w:r>
    </w:p>
    <w:p w:rsidR="003A3DEF" w:rsidRPr="004D0C7A" w:rsidRDefault="00ED2832" w:rsidP="00ED28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A3DEF" w:rsidRPr="004D0C7A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</w:t>
      </w:r>
    </w:p>
    <w:p w:rsidR="003A3DEF" w:rsidRPr="004D0C7A" w:rsidRDefault="003A3DEF" w:rsidP="003A3DEF">
      <w:pPr>
        <w:pStyle w:val="ConsPlusNonformat"/>
        <w:ind w:left="5812" w:firstLine="1268"/>
        <w:rPr>
          <w:rFonts w:ascii="Times New Roman" w:hAnsi="Times New Roman" w:cs="Times New Roman"/>
          <w:sz w:val="24"/>
          <w:szCs w:val="24"/>
        </w:rPr>
      </w:pPr>
      <w:r w:rsidRPr="004D0C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Начальник финансового управления</w:t>
      </w:r>
    </w:p>
    <w:p w:rsidR="003A3DEF" w:rsidRPr="004D0C7A" w:rsidRDefault="003A3DEF" w:rsidP="003A3D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0C7A">
        <w:rPr>
          <w:rFonts w:ascii="Times New Roman" w:hAnsi="Times New Roman" w:cs="Times New Roman"/>
          <w:sz w:val="24"/>
          <w:szCs w:val="24"/>
        </w:rPr>
        <w:t xml:space="preserve"> ____________ </w:t>
      </w:r>
    </w:p>
    <w:p w:rsidR="003A3DEF" w:rsidRPr="004D0C7A" w:rsidRDefault="003A3DEF" w:rsidP="003A3D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0C7A">
        <w:rPr>
          <w:rFonts w:ascii="Times New Roman" w:hAnsi="Times New Roman" w:cs="Times New Roman"/>
          <w:sz w:val="24"/>
          <w:szCs w:val="24"/>
        </w:rPr>
        <w:t xml:space="preserve">            (подпись)                 </w:t>
      </w:r>
    </w:p>
    <w:p w:rsidR="003A3DEF" w:rsidRPr="004D0C7A" w:rsidRDefault="003A3DEF" w:rsidP="003A3D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0C7A">
        <w:rPr>
          <w:rFonts w:ascii="Times New Roman" w:hAnsi="Times New Roman" w:cs="Times New Roman"/>
          <w:sz w:val="24"/>
          <w:szCs w:val="24"/>
        </w:rPr>
        <w:t>____________</w:t>
      </w:r>
    </w:p>
    <w:p w:rsidR="003A3DEF" w:rsidRPr="004D0C7A" w:rsidRDefault="003A3DEF" w:rsidP="003A3D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0C7A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A3DEF" w:rsidRPr="004D0C7A" w:rsidRDefault="003A3DEF" w:rsidP="003A3D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0C7A">
        <w:rPr>
          <w:rFonts w:ascii="Times New Roman" w:hAnsi="Times New Roman" w:cs="Times New Roman"/>
          <w:sz w:val="24"/>
          <w:szCs w:val="24"/>
        </w:rPr>
        <w:t>дата</w:t>
      </w:r>
    </w:p>
    <w:p w:rsidR="003A3DEF" w:rsidRPr="004D0C7A" w:rsidRDefault="003A3DEF" w:rsidP="003A3D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3DEF" w:rsidRPr="004D0C7A" w:rsidRDefault="003A3DEF" w:rsidP="003A3D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3DEF" w:rsidRPr="004D0C7A" w:rsidRDefault="003A3DEF" w:rsidP="003A3D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0C7A">
        <w:rPr>
          <w:rFonts w:ascii="Times New Roman" w:hAnsi="Times New Roman" w:cs="Times New Roman"/>
          <w:sz w:val="24"/>
          <w:szCs w:val="24"/>
        </w:rPr>
        <w:t xml:space="preserve">Сводная бюджетная роспись бюджета городского округа город  Кулебаки </w:t>
      </w:r>
    </w:p>
    <w:p w:rsidR="003A3DEF" w:rsidRPr="004D0C7A" w:rsidRDefault="003A3DEF" w:rsidP="003A3D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0C7A">
        <w:rPr>
          <w:rFonts w:ascii="Times New Roman" w:hAnsi="Times New Roman" w:cs="Times New Roman"/>
          <w:sz w:val="24"/>
          <w:szCs w:val="24"/>
        </w:rPr>
        <w:t>по ведомственной структуре расходов</w:t>
      </w:r>
    </w:p>
    <w:p w:rsidR="003A3DEF" w:rsidRPr="004D0C7A" w:rsidRDefault="003A3DEF" w:rsidP="003A3D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0C7A">
        <w:rPr>
          <w:rFonts w:ascii="Times New Roman" w:hAnsi="Times New Roman" w:cs="Times New Roman"/>
          <w:sz w:val="24"/>
          <w:szCs w:val="24"/>
        </w:rPr>
        <w:t>на ______________________________________________</w:t>
      </w:r>
    </w:p>
    <w:p w:rsidR="003A3DEF" w:rsidRPr="004D0C7A" w:rsidRDefault="003A3DEF" w:rsidP="003A3D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0C7A">
        <w:rPr>
          <w:rFonts w:ascii="Times New Roman" w:hAnsi="Times New Roman" w:cs="Times New Roman"/>
          <w:sz w:val="24"/>
          <w:szCs w:val="24"/>
        </w:rPr>
        <w:t>(текущий финансовый год и плановый период)</w:t>
      </w:r>
    </w:p>
    <w:p w:rsidR="003A3DEF" w:rsidRPr="008D661D" w:rsidRDefault="003A3DEF" w:rsidP="003A3DEF">
      <w:pPr>
        <w:jc w:val="both"/>
        <w:rPr>
          <w:rFonts w:ascii="Times New Roman" w:hAnsi="Times New Roman"/>
          <w:sz w:val="24"/>
          <w:szCs w:val="24"/>
        </w:rPr>
      </w:pPr>
    </w:p>
    <w:p w:rsidR="003A3DEF" w:rsidRPr="008D661D" w:rsidRDefault="003A3DEF" w:rsidP="003A3DEF">
      <w:pPr>
        <w:jc w:val="right"/>
        <w:rPr>
          <w:rFonts w:ascii="Times New Roman" w:hAnsi="Times New Roman"/>
          <w:sz w:val="24"/>
          <w:szCs w:val="24"/>
        </w:rPr>
      </w:pPr>
      <w:r w:rsidRPr="008D661D">
        <w:rPr>
          <w:rFonts w:ascii="Times New Roman" w:hAnsi="Times New Roman"/>
          <w:sz w:val="24"/>
          <w:szCs w:val="24"/>
        </w:rPr>
        <w:t>Единица измерения: руб.</w:t>
      </w:r>
    </w:p>
    <w:tbl>
      <w:tblPr>
        <w:tblW w:w="999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10"/>
        <w:gridCol w:w="872"/>
        <w:gridCol w:w="981"/>
        <w:gridCol w:w="981"/>
        <w:gridCol w:w="763"/>
        <w:gridCol w:w="654"/>
        <w:gridCol w:w="1344"/>
        <w:gridCol w:w="1275"/>
        <w:gridCol w:w="1417"/>
      </w:tblGrid>
      <w:tr w:rsidR="003A3DEF" w:rsidRPr="008D661D" w:rsidTr="003A3DEF">
        <w:trPr>
          <w:trHeight w:val="360"/>
          <w:tblCellSpacing w:w="5" w:type="nil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1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A3DEF" w:rsidRPr="008D661D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1D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1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1D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1D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1D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r w:rsidRPr="008D6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1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3A3DEF" w:rsidRPr="008D661D" w:rsidRDefault="003A3DEF" w:rsidP="003A3D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1D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EF" w:rsidRPr="008D661D" w:rsidRDefault="003A3DEF" w:rsidP="003A3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61D">
              <w:rPr>
                <w:rFonts w:ascii="Times New Roman" w:hAnsi="Times New Roman" w:cs="Times New Roman"/>
              </w:rPr>
              <w:t>Бюджетные ассигнования на 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EF" w:rsidRPr="008D661D" w:rsidRDefault="003A3DEF" w:rsidP="003A3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61D">
              <w:rPr>
                <w:rFonts w:ascii="Times New Roman" w:hAnsi="Times New Roman" w:cs="Times New Roman"/>
              </w:rPr>
              <w:t>Бюджетные ассигнования на второй год планового периода</w:t>
            </w:r>
          </w:p>
        </w:tc>
      </w:tr>
      <w:tr w:rsidR="003A3DEF" w:rsidRPr="008D661D" w:rsidTr="003A3DEF">
        <w:trPr>
          <w:tblCellSpacing w:w="5" w:type="nil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EF" w:rsidRPr="008D661D" w:rsidTr="003A3DEF">
        <w:trPr>
          <w:tblCellSpacing w:w="5" w:type="nil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EF" w:rsidRPr="008D661D" w:rsidTr="003A3DEF">
        <w:trPr>
          <w:tblCellSpacing w:w="5" w:type="nil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EF" w:rsidRPr="008D661D" w:rsidTr="003A3DEF">
        <w:trPr>
          <w:tblCellSpacing w:w="5" w:type="nil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F" w:rsidRPr="008D661D" w:rsidRDefault="003A3DEF" w:rsidP="003A3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DEF" w:rsidRPr="008D661D" w:rsidRDefault="003A3DEF" w:rsidP="003A3DEF">
      <w:pPr>
        <w:rPr>
          <w:rFonts w:ascii="Times New Roman" w:hAnsi="Times New Roman"/>
          <w:sz w:val="24"/>
          <w:szCs w:val="24"/>
        </w:rPr>
      </w:pPr>
    </w:p>
    <w:p w:rsidR="003A3DEF" w:rsidRPr="008D661D" w:rsidRDefault="003A3DEF" w:rsidP="003A3DEF">
      <w:pPr>
        <w:rPr>
          <w:rFonts w:ascii="Times New Roman" w:hAnsi="Times New Roman"/>
          <w:sz w:val="24"/>
          <w:szCs w:val="24"/>
        </w:rPr>
      </w:pPr>
    </w:p>
    <w:p w:rsidR="003A3DEF" w:rsidRPr="008D661D" w:rsidRDefault="003A3DEF" w:rsidP="003A3DEF">
      <w:pPr>
        <w:jc w:val="center"/>
      </w:pPr>
    </w:p>
    <w:p w:rsidR="003A3DEF" w:rsidRPr="008D661D" w:rsidRDefault="003A3DEF" w:rsidP="003A3DEF">
      <w:pPr>
        <w:jc w:val="center"/>
      </w:pPr>
    </w:p>
    <w:p w:rsidR="003A3DEF" w:rsidRPr="008D661D" w:rsidRDefault="003A3DEF" w:rsidP="003A3DEF"/>
    <w:p w:rsidR="003A3DEF" w:rsidRPr="008D661D" w:rsidRDefault="003A3DEF" w:rsidP="003A3DEF">
      <w:pPr>
        <w:jc w:val="center"/>
      </w:pPr>
    </w:p>
    <w:p w:rsidR="003A3DEF" w:rsidRPr="008D661D" w:rsidRDefault="003A3DEF" w:rsidP="003A3DEF">
      <w:pPr>
        <w:jc w:val="center"/>
      </w:pPr>
      <w:r w:rsidRPr="008D661D">
        <w:t>_____________________________________</w:t>
      </w:r>
    </w:p>
    <w:p w:rsidR="00E773EE" w:rsidRPr="000F7EA1" w:rsidRDefault="00E773EE" w:rsidP="00BB4169">
      <w:pPr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BB4169" w:rsidRDefault="00BB4169" w:rsidP="00BB4169">
      <w:pPr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A77C2B" w:rsidRDefault="00A77C2B" w:rsidP="00BB4169">
      <w:pPr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A77C2B" w:rsidRDefault="00A77C2B" w:rsidP="00BB4169">
      <w:pPr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A77C2B" w:rsidRDefault="00A77C2B" w:rsidP="00BB4169">
      <w:pPr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A77C2B" w:rsidRDefault="00A77C2B" w:rsidP="00BB4169">
      <w:pPr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A77C2B" w:rsidRDefault="00A77C2B" w:rsidP="00BB4169">
      <w:pPr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A77C2B" w:rsidRDefault="00A77C2B" w:rsidP="00BB4169">
      <w:pPr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A77C2B" w:rsidRDefault="00A77C2B" w:rsidP="00BB4169">
      <w:pPr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661CA1" w:rsidRPr="008D661D" w:rsidRDefault="00661CA1" w:rsidP="00E773EE">
      <w:pPr>
        <w:rPr>
          <w:rFonts w:ascii="Times New Roman" w:hAnsi="Times New Roman"/>
          <w:sz w:val="24"/>
          <w:szCs w:val="24"/>
        </w:rPr>
      </w:pPr>
    </w:p>
    <w:p w:rsidR="00E773EE" w:rsidRPr="008D661D" w:rsidRDefault="00E773EE" w:rsidP="00E773EE">
      <w:pPr>
        <w:jc w:val="center"/>
      </w:pPr>
    </w:p>
    <w:p w:rsidR="0070787C" w:rsidRPr="008D661D" w:rsidRDefault="0070787C" w:rsidP="00E773EE">
      <w:pPr>
        <w:jc w:val="center"/>
      </w:pPr>
    </w:p>
    <w:p w:rsidR="0070787C" w:rsidRPr="008D661D" w:rsidRDefault="0070787C" w:rsidP="007F2CA1"/>
    <w:p w:rsidR="0070787C" w:rsidRPr="008D661D" w:rsidRDefault="0070787C" w:rsidP="00E773EE">
      <w:pPr>
        <w:jc w:val="center"/>
      </w:pPr>
    </w:p>
    <w:p w:rsidR="0070787C" w:rsidRPr="008D661D" w:rsidRDefault="0070787C" w:rsidP="00B850BA">
      <w:pPr>
        <w:jc w:val="center"/>
        <w:sectPr w:rsidR="0070787C" w:rsidRPr="008D661D" w:rsidSect="00ED2832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2503"/>
      </w:tblGrid>
      <w:tr w:rsidR="0070787C" w:rsidRPr="00A7282E" w:rsidTr="0071444C">
        <w:trPr>
          <w:trHeight w:val="640"/>
          <w:jc w:val="right"/>
        </w:trPr>
        <w:tc>
          <w:tcPr>
            <w:tcW w:w="2503" w:type="dxa"/>
          </w:tcPr>
          <w:p w:rsidR="0070787C" w:rsidRPr="00A7282E" w:rsidRDefault="00282941" w:rsidP="0071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</w:t>
            </w:r>
          </w:p>
          <w:p w:rsidR="0070787C" w:rsidRPr="00A7282E" w:rsidRDefault="0070787C" w:rsidP="0071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82E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70787C" w:rsidRPr="00A7282E" w:rsidRDefault="0070787C" w:rsidP="00E773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87C" w:rsidRPr="00A7282E" w:rsidRDefault="0070787C" w:rsidP="00E77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87C" w:rsidRPr="00A7282E" w:rsidRDefault="0070787C" w:rsidP="0070787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A7282E">
        <w:rPr>
          <w:rFonts w:ascii="Times New Roman" w:hAnsi="Times New Roman" w:cs="Times New Roman"/>
          <w:sz w:val="24"/>
          <w:szCs w:val="24"/>
          <w:u w:val="single"/>
        </w:rPr>
        <w:t>Финансовое управление администрации</w:t>
      </w:r>
      <w:r w:rsidR="00F47B5F" w:rsidRPr="00A7282E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 город  Кулебаки</w:t>
      </w:r>
    </w:p>
    <w:p w:rsidR="0070787C" w:rsidRPr="00A7282E" w:rsidRDefault="0070787C" w:rsidP="007078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282E">
        <w:rPr>
          <w:rFonts w:ascii="Times New Roman" w:hAnsi="Times New Roman" w:cs="Times New Roman"/>
          <w:sz w:val="24"/>
          <w:szCs w:val="24"/>
        </w:rPr>
        <w:t>(наименование органа, исполняющего бюджет)</w:t>
      </w:r>
    </w:p>
    <w:p w:rsidR="0070787C" w:rsidRPr="00A7282E" w:rsidRDefault="0070787C" w:rsidP="007078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791" w:rsidRPr="00A7282E" w:rsidRDefault="00577791" w:rsidP="00577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307"/>
      <w:bookmarkEnd w:id="9"/>
      <w:r w:rsidRPr="00A7282E">
        <w:rPr>
          <w:rFonts w:ascii="Times New Roman" w:hAnsi="Times New Roman" w:cs="Times New Roman"/>
          <w:sz w:val="24"/>
          <w:szCs w:val="24"/>
        </w:rPr>
        <w:t>Уведомление о бюджетных назначениях</w:t>
      </w:r>
    </w:p>
    <w:p w:rsidR="00577791" w:rsidRPr="00A7282E" w:rsidRDefault="00577791" w:rsidP="00577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282E">
        <w:rPr>
          <w:rFonts w:ascii="Times New Roman" w:hAnsi="Times New Roman" w:cs="Times New Roman"/>
          <w:sz w:val="24"/>
          <w:szCs w:val="24"/>
        </w:rPr>
        <w:t>на ______________________________________________</w:t>
      </w:r>
    </w:p>
    <w:p w:rsidR="00577791" w:rsidRPr="00A7282E" w:rsidRDefault="00577791" w:rsidP="00577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282E">
        <w:rPr>
          <w:rFonts w:ascii="Times New Roman" w:hAnsi="Times New Roman" w:cs="Times New Roman"/>
          <w:sz w:val="24"/>
          <w:szCs w:val="24"/>
        </w:rPr>
        <w:t>(текущий финансовый год и плановый период)</w:t>
      </w:r>
    </w:p>
    <w:p w:rsidR="00577791" w:rsidRPr="00A7282E" w:rsidRDefault="00577791" w:rsidP="00577791">
      <w:pPr>
        <w:rPr>
          <w:rFonts w:ascii="Times New Roman" w:hAnsi="Times New Roman"/>
          <w:sz w:val="28"/>
          <w:szCs w:val="28"/>
        </w:rPr>
      </w:pPr>
    </w:p>
    <w:tbl>
      <w:tblPr>
        <w:tblW w:w="15239" w:type="dxa"/>
        <w:tblCellSpacing w:w="5" w:type="nil"/>
        <w:tblInd w:w="-28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709"/>
        <w:gridCol w:w="851"/>
        <w:gridCol w:w="708"/>
        <w:gridCol w:w="567"/>
        <w:gridCol w:w="781"/>
        <w:gridCol w:w="567"/>
        <w:gridCol w:w="637"/>
        <w:gridCol w:w="638"/>
        <w:gridCol w:w="638"/>
        <w:gridCol w:w="638"/>
        <w:gridCol w:w="1134"/>
        <w:gridCol w:w="1134"/>
        <w:gridCol w:w="1276"/>
        <w:gridCol w:w="992"/>
        <w:gridCol w:w="1134"/>
        <w:gridCol w:w="1134"/>
      </w:tblGrid>
      <w:tr w:rsidR="00577791" w:rsidRPr="00A7282E" w:rsidTr="00EE64FE">
        <w:trPr>
          <w:trHeight w:val="72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7282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7282E">
              <w:rPr>
                <w:rFonts w:ascii="Times New Roman" w:hAnsi="Times New Roman" w:cs="Times New Roman"/>
                <w:sz w:val="16"/>
                <w:szCs w:val="16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7282E">
              <w:rPr>
                <w:rFonts w:ascii="Times New Roman" w:hAnsi="Times New Roman" w:cs="Times New Roman"/>
                <w:sz w:val="16"/>
                <w:szCs w:val="16"/>
              </w:rPr>
              <w:t>КФСР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7282E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7282E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7282E">
              <w:rPr>
                <w:rFonts w:ascii="Times New Roman" w:hAnsi="Times New Roman" w:cs="Times New Roman"/>
                <w:sz w:val="16"/>
                <w:szCs w:val="16"/>
              </w:rPr>
              <w:t>КОСГУ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7282E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r w:rsidRPr="00A7282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ЭК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7282E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r w:rsidRPr="00A7282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ФК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7282E">
              <w:rPr>
                <w:rFonts w:ascii="Times New Roman" w:hAnsi="Times New Roman" w:cs="Times New Roman"/>
                <w:sz w:val="16"/>
                <w:szCs w:val="16"/>
              </w:rPr>
              <w:t>Доп.</w:t>
            </w:r>
          </w:p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7282E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7282E">
              <w:rPr>
                <w:rFonts w:ascii="Times New Roman" w:hAnsi="Times New Roman" w:cs="Times New Roman"/>
                <w:sz w:val="16"/>
                <w:szCs w:val="16"/>
              </w:rPr>
              <w:t>КВФО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7282E">
              <w:rPr>
                <w:rFonts w:ascii="Times New Roman" w:hAnsi="Times New Roman" w:cs="Times New Roman"/>
                <w:sz w:val="16"/>
                <w:szCs w:val="16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91" w:rsidRPr="00A7282E" w:rsidRDefault="00577791" w:rsidP="00EE64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82E"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 на текущий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91" w:rsidRPr="00A7282E" w:rsidRDefault="00577791" w:rsidP="00EE64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82E"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 на 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91" w:rsidRPr="00A7282E" w:rsidRDefault="00577791" w:rsidP="00EE64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82E"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 на второй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82E">
              <w:rPr>
                <w:rFonts w:ascii="Times New Roman" w:hAnsi="Times New Roman" w:cs="Times New Roman"/>
                <w:sz w:val="16"/>
                <w:szCs w:val="16"/>
              </w:rPr>
              <w:t>Лимиты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Лимиты на 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Лимиты на второй год планового периода</w:t>
            </w:r>
          </w:p>
        </w:tc>
      </w:tr>
      <w:tr w:rsidR="00577791" w:rsidRPr="00A7282E" w:rsidTr="00EE64F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91" w:rsidRPr="00A7282E" w:rsidTr="00EE64F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91" w:rsidRPr="00A7282E" w:rsidTr="00EE64F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91" w:rsidRPr="00A7282E" w:rsidTr="00EE64F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91" w:rsidRPr="00A7282E" w:rsidTr="00EE64F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91" w:rsidRPr="00A7282E" w:rsidTr="00EE64F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91" w:rsidRPr="00A7282E" w:rsidTr="00EE64F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91" w:rsidRPr="00A7282E" w:rsidTr="00EE64F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91" w:rsidRPr="00A7282E" w:rsidTr="00EE64F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91" w:rsidRPr="00A7282E" w:rsidRDefault="00577791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91" w:rsidRPr="00A7282E" w:rsidRDefault="00577791" w:rsidP="00577791">
      <w:pPr>
        <w:rPr>
          <w:rFonts w:ascii="Times New Roman" w:hAnsi="Times New Roman"/>
          <w:sz w:val="28"/>
          <w:szCs w:val="28"/>
        </w:rPr>
      </w:pPr>
    </w:p>
    <w:p w:rsidR="0070787C" w:rsidRPr="00A7282E" w:rsidRDefault="0070787C" w:rsidP="0070787C">
      <w:pPr>
        <w:rPr>
          <w:rFonts w:ascii="Times New Roman" w:hAnsi="Times New Roman"/>
          <w:sz w:val="28"/>
          <w:szCs w:val="28"/>
        </w:rPr>
      </w:pPr>
    </w:p>
    <w:p w:rsidR="0070787C" w:rsidRPr="00A7282E" w:rsidRDefault="004C6153" w:rsidP="007078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282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0787C" w:rsidRPr="00A7282E" w:rsidRDefault="0070787C" w:rsidP="007078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787C" w:rsidRPr="00A7282E" w:rsidRDefault="0070787C" w:rsidP="007078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282E">
        <w:rPr>
          <w:rFonts w:ascii="Times New Roman" w:hAnsi="Times New Roman" w:cs="Times New Roman"/>
          <w:sz w:val="24"/>
          <w:szCs w:val="24"/>
        </w:rPr>
        <w:t>Руководитель _________________ _____________________________</w:t>
      </w:r>
    </w:p>
    <w:p w:rsidR="0070787C" w:rsidRPr="00A7282E" w:rsidRDefault="0070787C" w:rsidP="007078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28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70723" w:rsidRPr="00A7282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7282E">
        <w:rPr>
          <w:rFonts w:ascii="Times New Roman" w:hAnsi="Times New Roman" w:cs="Times New Roman"/>
          <w:sz w:val="24"/>
          <w:szCs w:val="24"/>
        </w:rPr>
        <w:t xml:space="preserve">   (подпись)       </w:t>
      </w:r>
      <w:r w:rsidR="00170723" w:rsidRPr="00A7282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282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70787C" w:rsidRPr="00A7282E" w:rsidRDefault="0070787C" w:rsidP="0070787C">
      <w:pPr>
        <w:rPr>
          <w:rFonts w:ascii="Times New Roman" w:hAnsi="Times New Roman"/>
          <w:sz w:val="28"/>
          <w:szCs w:val="28"/>
        </w:rPr>
      </w:pPr>
    </w:p>
    <w:p w:rsidR="0070787C" w:rsidRPr="00A7282E" w:rsidRDefault="00E652FF" w:rsidP="00E773EE">
      <w:pPr>
        <w:jc w:val="center"/>
      </w:pPr>
      <w:r w:rsidRPr="00A7282E">
        <w:t>_____________________________________</w:t>
      </w:r>
    </w:p>
    <w:p w:rsidR="00E652FF" w:rsidRPr="000F7EA1" w:rsidRDefault="00835A2A" w:rsidP="00835A2A">
      <w:pPr>
        <w:rPr>
          <w:highlight w:val="yellow"/>
        </w:rPr>
        <w:sectPr w:rsidR="00E652FF" w:rsidRPr="000F7EA1" w:rsidSect="00ED2832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A7282E">
        <w:t xml:space="preserve">     </w:t>
      </w:r>
    </w:p>
    <w:p w:rsidR="000B44E1" w:rsidRPr="00047D4B" w:rsidRDefault="00835A2A" w:rsidP="00835A2A">
      <w:pPr>
        <w:rPr>
          <w:rFonts w:ascii="Times New Roman" w:hAnsi="Times New Roman" w:cs="Times New Roman"/>
          <w:sz w:val="24"/>
          <w:szCs w:val="24"/>
        </w:rPr>
      </w:pPr>
      <w:r w:rsidRPr="00047D4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282941">
        <w:rPr>
          <w:rFonts w:ascii="Times New Roman" w:hAnsi="Times New Roman" w:cs="Times New Roman"/>
          <w:sz w:val="24"/>
          <w:szCs w:val="24"/>
        </w:rPr>
        <w:t>ПРИЛОЖЕНИЕ 5</w:t>
      </w:r>
    </w:p>
    <w:p w:rsidR="000B44E1" w:rsidRPr="00047D4B" w:rsidRDefault="000B44E1" w:rsidP="000B44E1">
      <w:pPr>
        <w:jc w:val="right"/>
        <w:rPr>
          <w:rFonts w:ascii="Times New Roman" w:hAnsi="Times New Roman" w:cs="Times New Roman"/>
          <w:sz w:val="24"/>
          <w:szCs w:val="24"/>
        </w:rPr>
      </w:pPr>
      <w:r w:rsidRPr="00047D4B">
        <w:rPr>
          <w:rFonts w:ascii="Times New Roman" w:hAnsi="Times New Roman" w:cs="Times New Roman"/>
          <w:sz w:val="24"/>
          <w:szCs w:val="24"/>
        </w:rPr>
        <w:t>к Порядку</w:t>
      </w:r>
    </w:p>
    <w:p w:rsidR="000B44E1" w:rsidRPr="00047D4B" w:rsidRDefault="000B44E1" w:rsidP="000B44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4E1" w:rsidRPr="00047D4B" w:rsidRDefault="000B44E1" w:rsidP="000B44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4E1" w:rsidRPr="00047D4B" w:rsidRDefault="000B44E1" w:rsidP="000B4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4E1" w:rsidRPr="00047D4B" w:rsidRDefault="000B44E1" w:rsidP="000B44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7D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УТВЕРЖДАЮ</w:t>
      </w:r>
    </w:p>
    <w:p w:rsidR="000B44E1" w:rsidRPr="00047D4B" w:rsidRDefault="000B44E1" w:rsidP="000B44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7D4B">
        <w:rPr>
          <w:rFonts w:ascii="Times New Roman" w:hAnsi="Times New Roman" w:cs="Times New Roman"/>
          <w:sz w:val="24"/>
          <w:szCs w:val="24"/>
        </w:rPr>
        <w:t xml:space="preserve">                                     н</w:t>
      </w:r>
      <w:r w:rsidR="00835A2A" w:rsidRPr="00047D4B">
        <w:rPr>
          <w:rFonts w:ascii="Times New Roman" w:hAnsi="Times New Roman" w:cs="Times New Roman"/>
          <w:sz w:val="24"/>
          <w:szCs w:val="24"/>
        </w:rPr>
        <w:t>ачальник ф</w:t>
      </w:r>
      <w:r w:rsidRPr="00047D4B">
        <w:rPr>
          <w:rFonts w:ascii="Times New Roman" w:hAnsi="Times New Roman" w:cs="Times New Roman"/>
          <w:sz w:val="24"/>
          <w:szCs w:val="24"/>
        </w:rPr>
        <w:t>инансового управления</w:t>
      </w:r>
    </w:p>
    <w:p w:rsidR="000B44E1" w:rsidRPr="00047D4B" w:rsidRDefault="000B44E1" w:rsidP="000B44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7D4B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_____________________/___________________</w:t>
      </w:r>
    </w:p>
    <w:p w:rsidR="000B44E1" w:rsidRPr="00047D4B" w:rsidRDefault="000B44E1" w:rsidP="000B44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7D4B">
        <w:rPr>
          <w:rFonts w:ascii="Times New Roman" w:hAnsi="Times New Roman" w:cs="Times New Roman"/>
          <w:sz w:val="24"/>
          <w:szCs w:val="24"/>
        </w:rPr>
        <w:t xml:space="preserve">                                 "____" ___________________________________</w:t>
      </w:r>
    </w:p>
    <w:p w:rsidR="000B44E1" w:rsidRPr="00047D4B" w:rsidRDefault="000B44E1" w:rsidP="000B44E1">
      <w:pPr>
        <w:pStyle w:val="ConsPlusNonformat"/>
        <w:jc w:val="center"/>
      </w:pPr>
    </w:p>
    <w:p w:rsidR="000B44E1" w:rsidRPr="00047D4B" w:rsidRDefault="000B44E1" w:rsidP="000B44E1">
      <w:pPr>
        <w:pStyle w:val="ConsPlusNonformat"/>
        <w:jc w:val="center"/>
      </w:pPr>
    </w:p>
    <w:p w:rsidR="006C14FB" w:rsidRPr="00047D4B" w:rsidRDefault="006C14FB" w:rsidP="006C1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156"/>
      <w:bookmarkEnd w:id="10"/>
      <w:r w:rsidRPr="00047D4B">
        <w:rPr>
          <w:rFonts w:ascii="Times New Roman" w:hAnsi="Times New Roman" w:cs="Times New Roman"/>
          <w:sz w:val="24"/>
          <w:szCs w:val="24"/>
        </w:rPr>
        <w:t>ЛИМИТЫ БЮДЖЕТНЫХ ОБЯЗАТЕЛЬСТВ</w:t>
      </w:r>
    </w:p>
    <w:p w:rsidR="006C14FB" w:rsidRPr="00047D4B" w:rsidRDefault="006C14FB" w:rsidP="006C1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D4B">
        <w:rPr>
          <w:rFonts w:ascii="Times New Roman" w:hAnsi="Times New Roman" w:cs="Times New Roman"/>
          <w:sz w:val="24"/>
          <w:szCs w:val="24"/>
        </w:rPr>
        <w:t>по расходам бюджета городского округа город Кулебаки</w:t>
      </w:r>
    </w:p>
    <w:p w:rsidR="006C14FB" w:rsidRPr="00047D4B" w:rsidRDefault="006C14FB" w:rsidP="006C1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14FB" w:rsidRPr="00047D4B" w:rsidRDefault="006C14FB" w:rsidP="006C1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D4B">
        <w:rPr>
          <w:rFonts w:ascii="Times New Roman" w:hAnsi="Times New Roman" w:cs="Times New Roman"/>
          <w:sz w:val="24"/>
          <w:szCs w:val="24"/>
        </w:rPr>
        <w:t>на _____ финансовый год и на плановый период _____ и ______ годов</w:t>
      </w:r>
    </w:p>
    <w:p w:rsidR="006C14FB" w:rsidRPr="00047D4B" w:rsidRDefault="006C14FB" w:rsidP="006C14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14FB" w:rsidRPr="00047D4B" w:rsidRDefault="006C14FB" w:rsidP="006C14F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47D4B">
        <w:rPr>
          <w:rFonts w:ascii="Times New Roman" w:hAnsi="Times New Roman" w:cs="Times New Roman"/>
          <w:sz w:val="24"/>
          <w:szCs w:val="24"/>
        </w:rPr>
        <w:t>Финансовый орган:  Финансовое управление администрации городского округа город Кулебаки  Нижегородской области</w:t>
      </w:r>
    </w:p>
    <w:p w:rsidR="006C14FB" w:rsidRPr="00047D4B" w:rsidRDefault="006C14FB" w:rsidP="006C14F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47D4B">
        <w:rPr>
          <w:rFonts w:ascii="Times New Roman" w:hAnsi="Times New Roman" w:cs="Times New Roman"/>
          <w:sz w:val="24"/>
          <w:szCs w:val="24"/>
        </w:rPr>
        <w:t>Единица измерения: рублей</w:t>
      </w:r>
    </w:p>
    <w:p w:rsidR="006C14FB" w:rsidRPr="00047D4B" w:rsidRDefault="006C14FB" w:rsidP="006C14FB">
      <w:pPr>
        <w:jc w:val="both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098"/>
        <w:gridCol w:w="2098"/>
        <w:gridCol w:w="1644"/>
        <w:gridCol w:w="1673"/>
        <w:gridCol w:w="1134"/>
        <w:gridCol w:w="1701"/>
        <w:gridCol w:w="1701"/>
        <w:gridCol w:w="1701"/>
      </w:tblGrid>
      <w:tr w:rsidR="006C14FB" w:rsidRPr="00047D4B" w:rsidTr="00EE64FE">
        <w:trPr>
          <w:tblCellSpacing w:w="5" w:type="nil"/>
        </w:trPr>
        <w:tc>
          <w:tcPr>
            <w:tcW w:w="567" w:type="dxa"/>
            <w:vMerge w:val="restart"/>
          </w:tcPr>
          <w:p w:rsidR="006C14FB" w:rsidRPr="00047D4B" w:rsidRDefault="006C14FB" w:rsidP="00E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8" w:type="dxa"/>
            <w:vMerge w:val="restart"/>
          </w:tcPr>
          <w:p w:rsidR="006C14FB" w:rsidRPr="00047D4B" w:rsidRDefault="006C14FB" w:rsidP="00E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6549" w:type="dxa"/>
            <w:gridSpan w:val="4"/>
          </w:tcPr>
          <w:p w:rsidR="006C14FB" w:rsidRPr="00047D4B" w:rsidRDefault="006C14FB" w:rsidP="00E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03" w:type="dxa"/>
            <w:gridSpan w:val="3"/>
          </w:tcPr>
          <w:p w:rsidR="006C14FB" w:rsidRPr="00047D4B" w:rsidRDefault="006C14FB" w:rsidP="00E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B">
              <w:rPr>
                <w:rFonts w:ascii="Times New Roman" w:hAnsi="Times New Roman" w:cs="Times New Roman"/>
                <w:sz w:val="24"/>
                <w:szCs w:val="24"/>
              </w:rPr>
              <w:t>Сумма лимитов бюджетных обязательств</w:t>
            </w:r>
          </w:p>
        </w:tc>
      </w:tr>
      <w:tr w:rsidR="006C14FB" w:rsidRPr="00047D4B" w:rsidTr="00EE64FE">
        <w:trPr>
          <w:tblCellSpacing w:w="5" w:type="nil"/>
        </w:trPr>
        <w:tc>
          <w:tcPr>
            <w:tcW w:w="567" w:type="dxa"/>
            <w:vMerge/>
          </w:tcPr>
          <w:p w:rsidR="006C14FB" w:rsidRPr="00047D4B" w:rsidRDefault="006C14FB" w:rsidP="00EE6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6C14FB" w:rsidRPr="00047D4B" w:rsidRDefault="006C14FB" w:rsidP="00EE6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C14FB" w:rsidRPr="00047D4B" w:rsidRDefault="006C14FB" w:rsidP="00E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B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644" w:type="dxa"/>
          </w:tcPr>
          <w:p w:rsidR="006C14FB" w:rsidRPr="00047D4B" w:rsidRDefault="006C14FB" w:rsidP="00E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B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673" w:type="dxa"/>
          </w:tcPr>
          <w:p w:rsidR="006C14FB" w:rsidRPr="00047D4B" w:rsidRDefault="006C14FB" w:rsidP="00E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B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4" w:type="dxa"/>
          </w:tcPr>
          <w:p w:rsidR="006C14FB" w:rsidRPr="00047D4B" w:rsidRDefault="006C14FB" w:rsidP="00E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B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701" w:type="dxa"/>
          </w:tcPr>
          <w:p w:rsidR="006C14FB" w:rsidRPr="00047D4B" w:rsidRDefault="006C14FB" w:rsidP="00E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B">
              <w:rPr>
                <w:rFonts w:ascii="Times New Roman" w:hAnsi="Times New Roman" w:cs="Times New Roman"/>
                <w:sz w:val="24"/>
                <w:szCs w:val="24"/>
              </w:rPr>
              <w:t>на __ год</w:t>
            </w:r>
          </w:p>
        </w:tc>
        <w:tc>
          <w:tcPr>
            <w:tcW w:w="1701" w:type="dxa"/>
          </w:tcPr>
          <w:p w:rsidR="006C14FB" w:rsidRPr="00047D4B" w:rsidRDefault="006C14FB" w:rsidP="00E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B">
              <w:rPr>
                <w:rFonts w:ascii="Times New Roman" w:hAnsi="Times New Roman" w:cs="Times New Roman"/>
                <w:sz w:val="24"/>
                <w:szCs w:val="24"/>
              </w:rPr>
              <w:t>на ___ год</w:t>
            </w:r>
          </w:p>
        </w:tc>
        <w:tc>
          <w:tcPr>
            <w:tcW w:w="1701" w:type="dxa"/>
          </w:tcPr>
          <w:p w:rsidR="006C14FB" w:rsidRPr="00047D4B" w:rsidRDefault="006C14FB" w:rsidP="00E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B">
              <w:rPr>
                <w:rFonts w:ascii="Times New Roman" w:hAnsi="Times New Roman" w:cs="Times New Roman"/>
                <w:sz w:val="24"/>
                <w:szCs w:val="24"/>
              </w:rPr>
              <w:t>на ____ год</w:t>
            </w:r>
          </w:p>
        </w:tc>
      </w:tr>
      <w:tr w:rsidR="006C14FB" w:rsidRPr="00047D4B" w:rsidTr="00EE64FE">
        <w:trPr>
          <w:tblCellSpacing w:w="5" w:type="nil"/>
        </w:trPr>
        <w:tc>
          <w:tcPr>
            <w:tcW w:w="567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49" w:type="dxa"/>
            <w:gridSpan w:val="4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FB" w:rsidRPr="00047D4B" w:rsidTr="00EE64FE">
        <w:trPr>
          <w:tblCellSpacing w:w="5" w:type="nil"/>
        </w:trPr>
        <w:tc>
          <w:tcPr>
            <w:tcW w:w="567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FB" w:rsidRPr="00047D4B" w:rsidTr="00EE64FE">
        <w:trPr>
          <w:tblCellSpacing w:w="5" w:type="nil"/>
        </w:trPr>
        <w:tc>
          <w:tcPr>
            <w:tcW w:w="567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FB" w:rsidRPr="00047D4B" w:rsidTr="00EE64FE">
        <w:trPr>
          <w:tblCellSpacing w:w="5" w:type="nil"/>
        </w:trPr>
        <w:tc>
          <w:tcPr>
            <w:tcW w:w="567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4FB" w:rsidRPr="00047D4B" w:rsidRDefault="006C14FB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4FB" w:rsidRPr="00047D4B" w:rsidRDefault="006C14FB" w:rsidP="006C14FB">
      <w:pPr>
        <w:jc w:val="both"/>
      </w:pPr>
    </w:p>
    <w:p w:rsidR="000B44E1" w:rsidRPr="00047D4B" w:rsidRDefault="000B44E1" w:rsidP="000B44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7D4B">
        <w:rPr>
          <w:rFonts w:ascii="Times New Roman" w:hAnsi="Times New Roman" w:cs="Times New Roman"/>
          <w:sz w:val="24"/>
          <w:szCs w:val="24"/>
        </w:rPr>
        <w:t>Исполнитель _____________  ___________  _____________________  ____________</w:t>
      </w:r>
    </w:p>
    <w:p w:rsidR="000B44E1" w:rsidRPr="00047D4B" w:rsidRDefault="000B44E1" w:rsidP="000B44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7D4B">
        <w:rPr>
          <w:rFonts w:ascii="Times New Roman" w:hAnsi="Times New Roman" w:cs="Times New Roman"/>
          <w:sz w:val="24"/>
          <w:szCs w:val="24"/>
        </w:rPr>
        <w:t xml:space="preserve">                          (должность)        (подпись)    (расшифровка подписи)   (телефон)</w:t>
      </w:r>
    </w:p>
    <w:p w:rsidR="000B44E1" w:rsidRPr="00047D4B" w:rsidRDefault="000B44E1" w:rsidP="000B44E1">
      <w:pPr>
        <w:jc w:val="both"/>
      </w:pPr>
    </w:p>
    <w:p w:rsidR="000B44E1" w:rsidRPr="00047D4B" w:rsidRDefault="000B44E1" w:rsidP="000B44E1">
      <w:pPr>
        <w:jc w:val="center"/>
        <w:sectPr w:rsidR="000B44E1" w:rsidRPr="00047D4B" w:rsidSect="00ED2832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titlePg/>
        </w:sectPr>
      </w:pPr>
      <w:r w:rsidRPr="00047D4B">
        <w:t>___________________________________________</w:t>
      </w:r>
    </w:p>
    <w:p w:rsidR="0075526C" w:rsidRDefault="0075526C" w:rsidP="0075526C">
      <w:pPr>
        <w:pStyle w:val="ConsPlusNormal"/>
        <w:ind w:firstLine="540"/>
        <w:jc w:val="both"/>
      </w:pPr>
    </w:p>
    <w:p w:rsidR="0075526C" w:rsidRDefault="0075526C" w:rsidP="0075526C">
      <w:pPr>
        <w:pStyle w:val="ConsPlusNormal"/>
        <w:ind w:firstLine="540"/>
        <w:jc w:val="both"/>
      </w:pPr>
    </w:p>
    <w:p w:rsidR="0075526C" w:rsidRPr="00947344" w:rsidRDefault="0075526C" w:rsidP="000B44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44E1" w:rsidRPr="00947344" w:rsidRDefault="000359F5" w:rsidP="000B44E1">
      <w:pPr>
        <w:jc w:val="right"/>
        <w:rPr>
          <w:rFonts w:ascii="Times New Roman" w:hAnsi="Times New Roman" w:cs="Times New Roman"/>
          <w:sz w:val="24"/>
          <w:szCs w:val="24"/>
        </w:rPr>
      </w:pPr>
      <w:r w:rsidRPr="00947344">
        <w:rPr>
          <w:rFonts w:ascii="Times New Roman" w:hAnsi="Times New Roman" w:cs="Times New Roman"/>
          <w:sz w:val="24"/>
          <w:szCs w:val="24"/>
        </w:rPr>
        <w:t>ПРИЛОЖЕНИЕ 6</w:t>
      </w:r>
    </w:p>
    <w:p w:rsidR="000B44E1" w:rsidRPr="00947344" w:rsidRDefault="000B44E1" w:rsidP="000B44E1">
      <w:pPr>
        <w:jc w:val="right"/>
        <w:rPr>
          <w:rFonts w:ascii="Times New Roman" w:hAnsi="Times New Roman" w:cs="Times New Roman"/>
          <w:sz w:val="24"/>
          <w:szCs w:val="24"/>
        </w:rPr>
      </w:pPr>
      <w:r w:rsidRPr="00947344">
        <w:rPr>
          <w:rFonts w:ascii="Times New Roman" w:hAnsi="Times New Roman" w:cs="Times New Roman"/>
          <w:sz w:val="24"/>
          <w:szCs w:val="24"/>
        </w:rPr>
        <w:t>к Порядку</w:t>
      </w:r>
    </w:p>
    <w:p w:rsidR="00E652FF" w:rsidRPr="00947344" w:rsidRDefault="00835A2A" w:rsidP="00835A2A">
      <w:pPr>
        <w:rPr>
          <w:rFonts w:ascii="Times New Roman" w:hAnsi="Times New Roman"/>
          <w:sz w:val="24"/>
          <w:szCs w:val="24"/>
        </w:rPr>
      </w:pPr>
      <w:r w:rsidRPr="00947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652FF" w:rsidRPr="00947344">
        <w:rPr>
          <w:rFonts w:ascii="Times New Roman" w:hAnsi="Times New Roman"/>
          <w:sz w:val="24"/>
          <w:szCs w:val="24"/>
        </w:rPr>
        <w:t>ЗАЯВКА</w:t>
      </w:r>
    </w:p>
    <w:p w:rsidR="00E652FF" w:rsidRDefault="00E652FF" w:rsidP="00E652FF">
      <w:pPr>
        <w:jc w:val="center"/>
        <w:rPr>
          <w:rFonts w:ascii="Times New Roman" w:hAnsi="Times New Roman"/>
          <w:sz w:val="24"/>
          <w:szCs w:val="24"/>
        </w:rPr>
      </w:pPr>
      <w:r w:rsidRPr="00947344">
        <w:rPr>
          <w:rFonts w:ascii="Times New Roman" w:hAnsi="Times New Roman"/>
          <w:sz w:val="24"/>
          <w:szCs w:val="24"/>
        </w:rPr>
        <w:t>НА ПЕРЕРАСПРЕДЕЛЕНИЕ БЮДЖЕТНЫХ АССИГНОВАНИЙ</w:t>
      </w:r>
      <w:r w:rsidR="005C06D2">
        <w:rPr>
          <w:rFonts w:ascii="Times New Roman" w:hAnsi="Times New Roman"/>
          <w:sz w:val="24"/>
          <w:szCs w:val="24"/>
        </w:rPr>
        <w:t xml:space="preserve"> (ЛИМИТОВ)</w:t>
      </w:r>
    </w:p>
    <w:p w:rsidR="00314851" w:rsidRDefault="00314851" w:rsidP="00E652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314851" w:rsidRPr="00947344" w:rsidRDefault="00314851" w:rsidP="00E652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(расп</w:t>
      </w:r>
      <w:r w:rsidR="00C4342A">
        <w:rPr>
          <w:rFonts w:ascii="Times New Roman" w:hAnsi="Times New Roman"/>
          <w:sz w:val="24"/>
          <w:szCs w:val="24"/>
        </w:rPr>
        <w:t>орядитель</w:t>
      </w:r>
      <w:r>
        <w:rPr>
          <w:rFonts w:ascii="Times New Roman" w:hAnsi="Times New Roman"/>
          <w:sz w:val="24"/>
          <w:szCs w:val="24"/>
        </w:rPr>
        <w:t>, получатель)</w:t>
      </w:r>
    </w:p>
    <w:p w:rsidR="00E652FF" w:rsidRPr="00947344" w:rsidRDefault="00E652FF" w:rsidP="00E652F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708"/>
        <w:gridCol w:w="850"/>
        <w:gridCol w:w="851"/>
        <w:gridCol w:w="850"/>
        <w:gridCol w:w="851"/>
        <w:gridCol w:w="711"/>
        <w:gridCol w:w="1417"/>
        <w:gridCol w:w="1132"/>
        <w:gridCol w:w="1278"/>
        <w:gridCol w:w="992"/>
        <w:gridCol w:w="851"/>
        <w:gridCol w:w="850"/>
        <w:gridCol w:w="709"/>
        <w:gridCol w:w="850"/>
        <w:gridCol w:w="709"/>
        <w:gridCol w:w="709"/>
      </w:tblGrid>
      <w:tr w:rsidR="00C01481" w:rsidRPr="00947344" w:rsidTr="00E3180B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КВСР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481" w:rsidRPr="00947344" w:rsidRDefault="00C01481" w:rsidP="003909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481" w:rsidRPr="00947344" w:rsidRDefault="00C01481" w:rsidP="003909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КОСГУ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Доп.ЭК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Доп.ФК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городского округа на _____год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 xml:space="preserve">% роста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Причины возникновения дополнительных расходов и сложившейся экономии</w:t>
            </w:r>
          </w:p>
        </w:tc>
      </w:tr>
      <w:tr w:rsidR="00C01481" w:rsidRPr="00947344" w:rsidTr="00E3180B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39093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39093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Первоначальный</w:t>
            </w:r>
            <w:r w:rsidRPr="009473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план (в    </w:t>
            </w:r>
            <w:r w:rsidRPr="00947344">
              <w:rPr>
                <w:rFonts w:ascii="Times New Roman" w:hAnsi="Times New Roman" w:cs="Times New Roman"/>
                <w:sz w:val="16"/>
                <w:szCs w:val="16"/>
              </w:rPr>
              <w:br/>
              <w:t>соответствии с</w:t>
            </w:r>
            <w:r w:rsidRPr="00947344">
              <w:rPr>
                <w:rFonts w:ascii="Times New Roman" w:hAnsi="Times New Roman" w:cs="Times New Roman"/>
                <w:sz w:val="16"/>
                <w:szCs w:val="16"/>
              </w:rPr>
              <w:br/>
              <w:t>первоначальным</w:t>
            </w:r>
            <w:r w:rsidRPr="009473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решением о  </w:t>
            </w:r>
            <w:r w:rsidRPr="009473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бюджете)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 xml:space="preserve">Уточненный </w:t>
            </w:r>
            <w:r w:rsidRPr="009473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план (на  </w:t>
            </w:r>
            <w:r w:rsidRPr="009473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дату    </w:t>
            </w:r>
            <w:r w:rsidRPr="00947344">
              <w:rPr>
                <w:rFonts w:ascii="Times New Roman" w:hAnsi="Times New Roman" w:cs="Times New Roman"/>
                <w:sz w:val="16"/>
                <w:szCs w:val="16"/>
              </w:rPr>
              <w:br/>
              <w:t>передвижки)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 xml:space="preserve">Предложения </w:t>
            </w:r>
            <w:r w:rsidRPr="00947344">
              <w:rPr>
                <w:rFonts w:ascii="Times New Roman" w:hAnsi="Times New Roman" w:cs="Times New Roman"/>
                <w:sz w:val="16"/>
                <w:szCs w:val="16"/>
              </w:rPr>
              <w:br/>
              <w:t>по изменению</w:t>
            </w:r>
            <w:r w:rsidRPr="009473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бюджетных  </w:t>
            </w:r>
            <w:r w:rsidRPr="00947344">
              <w:rPr>
                <w:rFonts w:ascii="Times New Roman" w:hAnsi="Times New Roman" w:cs="Times New Roman"/>
                <w:sz w:val="16"/>
                <w:szCs w:val="16"/>
              </w:rPr>
              <w:br/>
              <w:t>ассигнований</w:t>
            </w:r>
            <w:r w:rsidRPr="009473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(+, -),</w:t>
            </w:r>
          </w:p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1 кв.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2кв.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3кв.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4кв.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 xml:space="preserve">Уточненный </w:t>
            </w:r>
            <w:r w:rsidRPr="009473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план (с  </w:t>
            </w:r>
            <w:r w:rsidRPr="009473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учетом   </w:t>
            </w:r>
            <w:r w:rsidRPr="00947344">
              <w:rPr>
                <w:rFonts w:ascii="Times New Roman" w:hAnsi="Times New Roman" w:cs="Times New Roman"/>
                <w:sz w:val="16"/>
                <w:szCs w:val="16"/>
              </w:rPr>
              <w:br/>
              <w:t>планируемых</w:t>
            </w:r>
            <w:r w:rsidRPr="00947344">
              <w:rPr>
                <w:rFonts w:ascii="Times New Roman" w:hAnsi="Times New Roman" w:cs="Times New Roman"/>
                <w:sz w:val="16"/>
                <w:szCs w:val="16"/>
              </w:rPr>
              <w:br/>
              <w:t>передвижек)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481" w:rsidRPr="00947344" w:rsidTr="00E3180B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72751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F804D6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F804D6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F804D6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F804D6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F804D6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F804D6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F804D6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F804D6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F804D6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F62918" w:rsidRPr="00947344">
              <w:rPr>
                <w:rFonts w:ascii="Times New Roman" w:hAnsi="Times New Roman" w:cs="Times New Roman"/>
                <w:sz w:val="16"/>
                <w:szCs w:val="16"/>
              </w:rPr>
              <w:t>=9+10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F804D6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F62918" w:rsidRPr="00947344">
              <w:rPr>
                <w:rFonts w:ascii="Times New Roman" w:hAnsi="Times New Roman" w:cs="Times New Roman"/>
                <w:sz w:val="16"/>
                <w:szCs w:val="16"/>
              </w:rPr>
              <w:t>=15/</w:t>
            </w:r>
            <w:r w:rsidR="006C14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F804D6" w:rsidP="00E652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34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C01481" w:rsidRPr="00947344" w:rsidTr="00E3180B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81" w:rsidRPr="00947344" w:rsidTr="00E3180B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81" w:rsidRPr="00947344" w:rsidTr="00E3180B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81" w:rsidRPr="00947344" w:rsidTr="00E3180B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81" w:rsidRPr="00947344" w:rsidTr="00E3180B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81" w:rsidRPr="00947344" w:rsidTr="00E3180B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81" w:rsidRPr="00947344" w:rsidTr="00E3180B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947344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81" w:rsidRPr="000F7EA1" w:rsidTr="00E3180B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0F7EA1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0F7EA1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0F7EA1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0F7EA1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0F7EA1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0F7EA1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0F7EA1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0F7EA1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0F7EA1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0F7EA1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0F7EA1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0F7EA1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0F7EA1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0F7EA1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0F7EA1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0F7EA1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Pr="000F7EA1" w:rsidRDefault="00C01481" w:rsidP="00C57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35A2A" w:rsidRPr="000F7EA1" w:rsidRDefault="00835A2A" w:rsidP="00BD3EF2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5A2A" w:rsidRPr="00F06A9C" w:rsidRDefault="00835A2A" w:rsidP="00BD3E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7FE4" w:rsidRPr="00F06A9C" w:rsidRDefault="00835A2A" w:rsidP="00ED28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06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BE7FE4" w:rsidRPr="00F06A9C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997712" w:rsidRPr="00F06A9C">
        <w:rPr>
          <w:rFonts w:ascii="Times New Roman" w:hAnsi="Times New Roman" w:cs="Times New Roman"/>
          <w:sz w:val="24"/>
          <w:szCs w:val="24"/>
        </w:rPr>
        <w:t xml:space="preserve"> </w:t>
      </w:r>
      <w:r w:rsidR="000359F5" w:rsidRPr="00F06A9C">
        <w:rPr>
          <w:rFonts w:ascii="Times New Roman" w:hAnsi="Times New Roman" w:cs="Times New Roman"/>
          <w:sz w:val="24"/>
          <w:szCs w:val="24"/>
        </w:rPr>
        <w:t>7</w:t>
      </w:r>
    </w:p>
    <w:p w:rsidR="00997712" w:rsidRPr="00F06A9C" w:rsidRDefault="00997712" w:rsidP="00997712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06A9C">
        <w:rPr>
          <w:rFonts w:ascii="Times New Roman" w:hAnsi="Times New Roman" w:cs="Times New Roman"/>
          <w:sz w:val="24"/>
          <w:szCs w:val="24"/>
        </w:rPr>
        <w:t>к  Порядку</w:t>
      </w:r>
    </w:p>
    <w:p w:rsidR="00997712" w:rsidRPr="00F06A9C" w:rsidRDefault="009977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C57B43" w:rsidRPr="00F06A9C" w:rsidRDefault="00C57B4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F06A9C">
        <w:rPr>
          <w:rFonts w:ascii="Times New Roman" w:hAnsi="Times New Roman" w:cs="Times New Roman"/>
          <w:sz w:val="24"/>
          <w:szCs w:val="24"/>
          <w:u w:val="single"/>
        </w:rPr>
        <w:t xml:space="preserve">Финансовое управление администрации </w:t>
      </w:r>
      <w:r w:rsidR="00997712" w:rsidRPr="00F06A9C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  город  Кулебаки</w:t>
      </w:r>
    </w:p>
    <w:p w:rsidR="00C57B43" w:rsidRPr="00F06A9C" w:rsidRDefault="00C57B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6A9C">
        <w:rPr>
          <w:rFonts w:ascii="Times New Roman" w:hAnsi="Times New Roman" w:cs="Times New Roman"/>
          <w:sz w:val="24"/>
          <w:szCs w:val="24"/>
        </w:rPr>
        <w:t>(наименование органа, организующего исполнение бюджета)</w:t>
      </w:r>
    </w:p>
    <w:p w:rsidR="00C57B43" w:rsidRPr="00F06A9C" w:rsidRDefault="00C57B43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C57B43" w:rsidRPr="00F06A9C" w:rsidRDefault="00C57B43" w:rsidP="00C57B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6A9C">
        <w:rPr>
          <w:rFonts w:ascii="Times New Roman" w:hAnsi="Times New Roman" w:cs="Times New Roman"/>
          <w:sz w:val="24"/>
          <w:szCs w:val="24"/>
        </w:rPr>
        <w:t>Уведомление об из</w:t>
      </w:r>
      <w:r w:rsidR="00E17FC6" w:rsidRPr="00F06A9C">
        <w:rPr>
          <w:rFonts w:ascii="Times New Roman" w:hAnsi="Times New Roman" w:cs="Times New Roman"/>
          <w:sz w:val="24"/>
          <w:szCs w:val="24"/>
        </w:rPr>
        <w:t xml:space="preserve">менении бюджетных </w:t>
      </w:r>
      <w:r w:rsidR="00972FC4" w:rsidRPr="00F06A9C">
        <w:rPr>
          <w:rFonts w:ascii="Times New Roman" w:hAnsi="Times New Roman" w:cs="Times New Roman"/>
          <w:sz w:val="24"/>
          <w:szCs w:val="24"/>
        </w:rPr>
        <w:t xml:space="preserve">назначений </w:t>
      </w:r>
      <w:r w:rsidR="00E17FC6" w:rsidRPr="00F06A9C">
        <w:rPr>
          <w:rFonts w:ascii="Times New Roman" w:hAnsi="Times New Roman" w:cs="Times New Roman"/>
          <w:sz w:val="24"/>
          <w:szCs w:val="24"/>
        </w:rPr>
        <w:t xml:space="preserve"> №</w:t>
      </w:r>
      <w:r w:rsidRPr="00F06A9C">
        <w:rPr>
          <w:rFonts w:ascii="Times New Roman" w:hAnsi="Times New Roman" w:cs="Times New Roman"/>
          <w:sz w:val="24"/>
          <w:szCs w:val="24"/>
        </w:rPr>
        <w:t xml:space="preserve"> ___ от __________ г.</w:t>
      </w:r>
    </w:p>
    <w:p w:rsidR="00C57B43" w:rsidRPr="00F06A9C" w:rsidRDefault="00C57B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6"/>
        <w:gridCol w:w="2398"/>
        <w:gridCol w:w="1417"/>
      </w:tblGrid>
      <w:tr w:rsidR="00BD3EF2" w:rsidRPr="00F06A9C" w:rsidTr="00BD3EF2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EF2" w:rsidRPr="00F06A9C" w:rsidRDefault="003F77AA" w:rsidP="003F77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3EF2" w:rsidRPr="00F06A9C" w:rsidRDefault="00BD3EF2" w:rsidP="00BD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D3EF2" w:rsidRPr="00F06A9C" w:rsidTr="00BD3EF2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9C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Распорядитель:  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EF2" w:rsidRPr="00F06A9C" w:rsidRDefault="003F77AA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D3EF2" w:rsidRPr="00F06A9C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EF2" w:rsidRPr="00F06A9C" w:rsidTr="00BD3EF2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9C">
              <w:rPr>
                <w:rFonts w:ascii="Times New Roman" w:hAnsi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EF2" w:rsidRPr="00F06A9C" w:rsidRDefault="003F77AA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D3EF2" w:rsidRPr="00F06A9C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EF2" w:rsidRPr="00F06A9C" w:rsidTr="00BD3EF2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9C">
              <w:rPr>
                <w:rFonts w:ascii="Times New Roman" w:hAnsi="Times New Roman" w:cs="Times New Roman"/>
                <w:sz w:val="24"/>
                <w:szCs w:val="24"/>
              </w:rPr>
              <w:t>Министерство, ведомство: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EF2" w:rsidRPr="00F06A9C" w:rsidRDefault="003F77AA" w:rsidP="00BD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D3EF2" w:rsidRPr="00F06A9C">
              <w:rPr>
                <w:rFonts w:ascii="Times New Roman" w:hAnsi="Times New Roman" w:cs="Times New Roman"/>
                <w:sz w:val="24"/>
                <w:szCs w:val="24"/>
              </w:rPr>
              <w:t>по ППП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EF2" w:rsidRPr="00F06A9C" w:rsidTr="00BD3EF2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9C">
              <w:rPr>
                <w:rFonts w:ascii="Times New Roman" w:hAnsi="Times New Roman" w:cs="Times New Roman"/>
                <w:sz w:val="24"/>
                <w:szCs w:val="24"/>
              </w:rPr>
              <w:t>Раздел и подраздел: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EF2" w:rsidRPr="00F06A9C" w:rsidRDefault="003F77AA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D3EF2" w:rsidRPr="00F06A9C">
              <w:rPr>
                <w:rFonts w:ascii="Times New Roman" w:hAnsi="Times New Roman" w:cs="Times New Roman"/>
                <w:sz w:val="24"/>
                <w:szCs w:val="24"/>
              </w:rPr>
              <w:t>по ФКР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EF2" w:rsidRPr="00F06A9C" w:rsidTr="00BD3EF2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9C">
              <w:rPr>
                <w:rFonts w:ascii="Times New Roman" w:hAnsi="Times New Roman" w:cs="Times New Roman"/>
                <w:sz w:val="24"/>
                <w:szCs w:val="24"/>
              </w:rPr>
              <w:t>Целевая статья: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EF2" w:rsidRPr="00F06A9C" w:rsidRDefault="003F77AA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D3EF2" w:rsidRPr="00F06A9C">
              <w:rPr>
                <w:rFonts w:ascii="Times New Roman" w:hAnsi="Times New Roman" w:cs="Times New Roman"/>
                <w:sz w:val="24"/>
                <w:szCs w:val="24"/>
              </w:rPr>
              <w:t>по КЦСР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EF2" w:rsidRPr="00F06A9C" w:rsidTr="00BD3EF2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9C">
              <w:rPr>
                <w:rFonts w:ascii="Times New Roman" w:hAnsi="Times New Roman" w:cs="Times New Roman"/>
                <w:sz w:val="24"/>
                <w:szCs w:val="24"/>
              </w:rPr>
              <w:t>Вид расходов: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EF2" w:rsidRPr="00F06A9C" w:rsidRDefault="003F77AA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D3EF2" w:rsidRPr="00F06A9C">
              <w:rPr>
                <w:rFonts w:ascii="Times New Roman" w:hAnsi="Times New Roman" w:cs="Times New Roman"/>
                <w:sz w:val="24"/>
                <w:szCs w:val="24"/>
              </w:rPr>
              <w:t>по КВР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EF2" w:rsidRPr="00F06A9C" w:rsidTr="00BD3EF2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9C">
              <w:rPr>
                <w:rFonts w:ascii="Times New Roman" w:hAnsi="Times New Roman" w:cs="Times New Roman"/>
                <w:sz w:val="24"/>
                <w:szCs w:val="24"/>
              </w:rPr>
              <w:t>Тип бланка сметы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EF2" w:rsidRPr="00F06A9C" w:rsidTr="00BD3EF2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EF2" w:rsidRPr="00F06A9C" w:rsidTr="00BD3EF2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9C">
              <w:rPr>
                <w:rFonts w:ascii="Times New Roman" w:hAnsi="Times New Roman" w:cs="Times New Roman"/>
                <w:sz w:val="24"/>
                <w:szCs w:val="24"/>
              </w:rPr>
              <w:t>Основание: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3EF2" w:rsidRPr="00F06A9C" w:rsidRDefault="00BD3EF2" w:rsidP="00BD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712" w:rsidRPr="00F06A9C" w:rsidRDefault="00997712" w:rsidP="002A39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7B43" w:rsidRPr="00F06A9C" w:rsidRDefault="00C57B43" w:rsidP="002A39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7FC6" w:rsidRPr="00F06A9C" w:rsidRDefault="00E17FC6">
      <w:pPr>
        <w:rPr>
          <w:sz w:val="24"/>
          <w:szCs w:val="24"/>
        </w:rPr>
      </w:pPr>
    </w:p>
    <w:tbl>
      <w:tblPr>
        <w:tblW w:w="1474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850"/>
        <w:gridCol w:w="709"/>
        <w:gridCol w:w="709"/>
        <w:gridCol w:w="708"/>
        <w:gridCol w:w="851"/>
        <w:gridCol w:w="850"/>
        <w:gridCol w:w="851"/>
        <w:gridCol w:w="709"/>
        <w:gridCol w:w="850"/>
        <w:gridCol w:w="992"/>
        <w:gridCol w:w="1134"/>
        <w:gridCol w:w="993"/>
        <w:gridCol w:w="992"/>
        <w:gridCol w:w="992"/>
        <w:gridCol w:w="992"/>
      </w:tblGrid>
      <w:tr w:rsidR="006C14FB" w:rsidRPr="00F06A9C" w:rsidTr="006C14FB">
        <w:trPr>
          <w:tblCellSpacing w:w="5" w:type="nil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9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F06A9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показателя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9C">
              <w:rPr>
                <w:rFonts w:ascii="Times New Roman" w:hAnsi="Times New Roman" w:cs="Times New Roman"/>
                <w:sz w:val="16"/>
                <w:szCs w:val="16"/>
              </w:rPr>
              <w:t>Бюджетная классификация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FB" w:rsidRPr="00F06A9C" w:rsidRDefault="006C14FB" w:rsidP="00EE64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Изменение ассигнований текущего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FB" w:rsidRPr="00F06A9C" w:rsidRDefault="006C14FB" w:rsidP="00EE64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Изменение ассигнований</w:t>
            </w:r>
            <w:r w:rsidRPr="00F06A9C">
              <w:rPr>
                <w:rFonts w:ascii="Times New Roman" w:hAnsi="Times New Roman" w:cs="Times New Roman"/>
                <w:sz w:val="16"/>
                <w:szCs w:val="16"/>
              </w:rPr>
              <w:t xml:space="preserve"> на первый год планового периода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4FB" w:rsidRPr="00F06A9C" w:rsidRDefault="006C14FB" w:rsidP="00EE64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Изменение ассигнований</w:t>
            </w:r>
            <w:r w:rsidRPr="00F06A9C">
              <w:rPr>
                <w:rFonts w:ascii="Times New Roman" w:hAnsi="Times New Roman" w:cs="Times New Roman"/>
                <w:sz w:val="16"/>
                <w:szCs w:val="16"/>
              </w:rPr>
              <w:t xml:space="preserve"> на второй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4FB" w:rsidRPr="00F06A9C" w:rsidRDefault="006C14FB" w:rsidP="00EE64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лимитов </w:t>
            </w:r>
            <w:r w:rsidRPr="00F06A9C">
              <w:rPr>
                <w:rFonts w:ascii="Times New Roman" w:hAnsi="Times New Roman" w:cs="Times New Roman"/>
                <w:sz w:val="16"/>
                <w:szCs w:val="16"/>
              </w:rPr>
              <w:t>текущего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4FB" w:rsidRPr="00F06A9C" w:rsidRDefault="006C14FB" w:rsidP="00EE64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Изменение лимитов</w:t>
            </w:r>
            <w:r w:rsidRPr="00F06A9C">
              <w:rPr>
                <w:rFonts w:ascii="Times New Roman" w:hAnsi="Times New Roman" w:cs="Times New Roman"/>
                <w:sz w:val="16"/>
                <w:szCs w:val="16"/>
              </w:rPr>
              <w:t xml:space="preserve"> на 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4FB" w:rsidRPr="00F06A9C" w:rsidRDefault="006C14FB" w:rsidP="00EE64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Изменение лимитов</w:t>
            </w:r>
            <w:r w:rsidRPr="00F06A9C">
              <w:rPr>
                <w:rFonts w:ascii="Times New Roman" w:hAnsi="Times New Roman" w:cs="Times New Roman"/>
                <w:sz w:val="16"/>
                <w:szCs w:val="16"/>
              </w:rPr>
              <w:t xml:space="preserve"> на второй год планового периода</w:t>
            </w:r>
          </w:p>
        </w:tc>
      </w:tr>
      <w:tr w:rsidR="006C14FB" w:rsidRPr="00F06A9C" w:rsidTr="006C14FB">
        <w:trPr>
          <w:tblCellSpacing w:w="5" w:type="nil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06A9C">
              <w:rPr>
                <w:rFonts w:ascii="Times New Roman" w:hAnsi="Times New Roman" w:cs="Times New Roman"/>
                <w:sz w:val="16"/>
                <w:szCs w:val="16"/>
              </w:rPr>
              <w:t>КВСР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FB" w:rsidRPr="00F06A9C" w:rsidRDefault="006C14FB" w:rsidP="00EE64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06A9C">
              <w:rPr>
                <w:rFonts w:ascii="Times New Roman" w:hAnsi="Times New Roman" w:cs="Times New Roman"/>
                <w:sz w:val="16"/>
                <w:szCs w:val="16"/>
              </w:rPr>
              <w:t>КФСР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FB" w:rsidRPr="00F06A9C" w:rsidRDefault="006C14FB" w:rsidP="00EE64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9C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FB" w:rsidRPr="00F06A9C" w:rsidRDefault="006C14FB" w:rsidP="00EE64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9C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FB" w:rsidRPr="00F06A9C" w:rsidRDefault="006C14FB" w:rsidP="00EE64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9C">
              <w:rPr>
                <w:rFonts w:ascii="Times New Roman" w:hAnsi="Times New Roman" w:cs="Times New Roman"/>
                <w:sz w:val="16"/>
                <w:szCs w:val="16"/>
              </w:rPr>
              <w:t>КОСГУ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FB" w:rsidRPr="00F06A9C" w:rsidRDefault="006C14FB" w:rsidP="00EE64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9C">
              <w:rPr>
                <w:rFonts w:ascii="Times New Roman" w:hAnsi="Times New Roman" w:cs="Times New Roman"/>
                <w:sz w:val="16"/>
                <w:szCs w:val="16"/>
              </w:rPr>
              <w:t>Доп.Эк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FB" w:rsidRPr="00F06A9C" w:rsidRDefault="006C14FB" w:rsidP="00EE64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A9C">
              <w:rPr>
                <w:rFonts w:ascii="Times New Roman" w:hAnsi="Times New Roman" w:cs="Times New Roman"/>
                <w:sz w:val="16"/>
                <w:szCs w:val="16"/>
              </w:rPr>
              <w:t>Доп.ФК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06A9C">
              <w:rPr>
                <w:rFonts w:ascii="Times New Roman" w:hAnsi="Times New Roman" w:cs="Times New Roman"/>
                <w:sz w:val="16"/>
                <w:szCs w:val="16"/>
              </w:rPr>
              <w:t>КВФО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06A9C">
              <w:rPr>
                <w:rFonts w:ascii="Times New Roman" w:hAnsi="Times New Roman" w:cs="Times New Roman"/>
                <w:sz w:val="16"/>
                <w:szCs w:val="16"/>
              </w:rPr>
              <w:t>Код цели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FB" w:rsidRPr="00F06A9C" w:rsidTr="006C14FB">
        <w:trPr>
          <w:tblCellSpacing w:w="5" w:type="nil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FB" w:rsidRPr="00F06A9C" w:rsidTr="006C14FB">
        <w:trPr>
          <w:tblCellSpacing w:w="5" w:type="nil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FB" w:rsidRPr="00F06A9C" w:rsidTr="006C14FB">
        <w:trPr>
          <w:tblCellSpacing w:w="5" w:type="nil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FB" w:rsidRPr="00F06A9C" w:rsidRDefault="006C14FB" w:rsidP="00EE64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9F3" w:rsidRPr="00F06A9C" w:rsidRDefault="002A39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4E3A" w:rsidRPr="00F06A9C" w:rsidRDefault="00CF4E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7B43" w:rsidRPr="00F06A9C" w:rsidRDefault="00C57B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6A9C">
        <w:rPr>
          <w:rFonts w:ascii="Times New Roman" w:hAnsi="Times New Roman" w:cs="Times New Roman"/>
          <w:sz w:val="24"/>
          <w:szCs w:val="24"/>
        </w:rPr>
        <w:t>Руководитель              _________________ _____________________________</w:t>
      </w:r>
    </w:p>
    <w:p w:rsidR="00C57B43" w:rsidRPr="00F06A9C" w:rsidRDefault="00C57B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6A9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17FC6" w:rsidRPr="00F06A9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06A9C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E17FC6" w:rsidRPr="00F06A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6A9C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0543B0" w:rsidRPr="002A39F3" w:rsidRDefault="000543B0" w:rsidP="008267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0543B0" w:rsidRPr="002A39F3" w:rsidSect="00ED2832">
      <w:type w:val="continuous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C6C" w:rsidRDefault="00856C6C">
      <w:r>
        <w:separator/>
      </w:r>
    </w:p>
  </w:endnote>
  <w:endnote w:type="continuationSeparator" w:id="1">
    <w:p w:rsidR="00856C6C" w:rsidRDefault="00856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C6C" w:rsidRDefault="00856C6C">
      <w:r>
        <w:separator/>
      </w:r>
    </w:p>
  </w:footnote>
  <w:footnote w:type="continuationSeparator" w:id="1">
    <w:p w:rsidR="00856C6C" w:rsidRDefault="00856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3C" w:rsidRDefault="00381000" w:rsidP="008E65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67C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7C3C" w:rsidRDefault="00A67C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3C" w:rsidRDefault="00A67C3C">
    <w:pPr>
      <w:pStyle w:val="a5"/>
    </w:pPr>
  </w:p>
  <w:p w:rsidR="00A67C3C" w:rsidRDefault="00A67C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05B0"/>
    <w:multiLevelType w:val="hybridMultilevel"/>
    <w:tmpl w:val="4D228260"/>
    <w:lvl w:ilvl="0" w:tplc="32E60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oNotTrackMoves/>
  <w:defaultTabStop w:val="708"/>
  <w:drawingGridHorizontalSpacing w:val="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2DE"/>
    <w:rsid w:val="000001AE"/>
    <w:rsid w:val="0000056D"/>
    <w:rsid w:val="00002C92"/>
    <w:rsid w:val="00010894"/>
    <w:rsid w:val="00011A3E"/>
    <w:rsid w:val="000140EB"/>
    <w:rsid w:val="00016860"/>
    <w:rsid w:val="0002269B"/>
    <w:rsid w:val="000332DE"/>
    <w:rsid w:val="000335D5"/>
    <w:rsid w:val="000359F5"/>
    <w:rsid w:val="00047D4B"/>
    <w:rsid w:val="000534D9"/>
    <w:rsid w:val="000543B0"/>
    <w:rsid w:val="00064440"/>
    <w:rsid w:val="00076874"/>
    <w:rsid w:val="000811AC"/>
    <w:rsid w:val="00083511"/>
    <w:rsid w:val="00087D80"/>
    <w:rsid w:val="00093E5B"/>
    <w:rsid w:val="00094322"/>
    <w:rsid w:val="000B306A"/>
    <w:rsid w:val="000B44E1"/>
    <w:rsid w:val="000C7D56"/>
    <w:rsid w:val="000D53A3"/>
    <w:rsid w:val="000E21C7"/>
    <w:rsid w:val="000F3A3C"/>
    <w:rsid w:val="000F5C20"/>
    <w:rsid w:val="000F7EA1"/>
    <w:rsid w:val="001018A2"/>
    <w:rsid w:val="00103035"/>
    <w:rsid w:val="00122D38"/>
    <w:rsid w:val="001302DA"/>
    <w:rsid w:val="00132446"/>
    <w:rsid w:val="00134BF2"/>
    <w:rsid w:val="00142F80"/>
    <w:rsid w:val="00147A1F"/>
    <w:rsid w:val="00147F82"/>
    <w:rsid w:val="00151B02"/>
    <w:rsid w:val="00152A50"/>
    <w:rsid w:val="00164271"/>
    <w:rsid w:val="00170723"/>
    <w:rsid w:val="00175288"/>
    <w:rsid w:val="00177B73"/>
    <w:rsid w:val="001830AB"/>
    <w:rsid w:val="0019511B"/>
    <w:rsid w:val="00197666"/>
    <w:rsid w:val="001A3D67"/>
    <w:rsid w:val="001A71CA"/>
    <w:rsid w:val="001B3A4B"/>
    <w:rsid w:val="001C24A6"/>
    <w:rsid w:val="001C57E3"/>
    <w:rsid w:val="001C5AA4"/>
    <w:rsid w:val="001D7EC4"/>
    <w:rsid w:val="001E226E"/>
    <w:rsid w:val="001F3EBF"/>
    <w:rsid w:val="0020383D"/>
    <w:rsid w:val="00203BF0"/>
    <w:rsid w:val="00204F92"/>
    <w:rsid w:val="00213A4D"/>
    <w:rsid w:val="002224C6"/>
    <w:rsid w:val="0022622C"/>
    <w:rsid w:val="00231D60"/>
    <w:rsid w:val="0024750B"/>
    <w:rsid w:val="0025386E"/>
    <w:rsid w:val="00253BF9"/>
    <w:rsid w:val="0025763A"/>
    <w:rsid w:val="00260D64"/>
    <w:rsid w:val="00264E1C"/>
    <w:rsid w:val="00275718"/>
    <w:rsid w:val="0027666E"/>
    <w:rsid w:val="00280361"/>
    <w:rsid w:val="002814BE"/>
    <w:rsid w:val="00282941"/>
    <w:rsid w:val="00283D03"/>
    <w:rsid w:val="002A39F3"/>
    <w:rsid w:val="002A5BF4"/>
    <w:rsid w:val="002B40E4"/>
    <w:rsid w:val="002C0B0D"/>
    <w:rsid w:val="002D0725"/>
    <w:rsid w:val="002D79F0"/>
    <w:rsid w:val="002F19AE"/>
    <w:rsid w:val="002F643E"/>
    <w:rsid w:val="0031061D"/>
    <w:rsid w:val="00314851"/>
    <w:rsid w:val="00320DCA"/>
    <w:rsid w:val="003221FE"/>
    <w:rsid w:val="00326E85"/>
    <w:rsid w:val="0033787C"/>
    <w:rsid w:val="0034086A"/>
    <w:rsid w:val="0034359D"/>
    <w:rsid w:val="00345044"/>
    <w:rsid w:val="00362D25"/>
    <w:rsid w:val="00371327"/>
    <w:rsid w:val="00376BC9"/>
    <w:rsid w:val="00381000"/>
    <w:rsid w:val="0038692E"/>
    <w:rsid w:val="0039093F"/>
    <w:rsid w:val="00391060"/>
    <w:rsid w:val="003A01A5"/>
    <w:rsid w:val="003A3DEF"/>
    <w:rsid w:val="003A5741"/>
    <w:rsid w:val="003A74A8"/>
    <w:rsid w:val="003B0E8F"/>
    <w:rsid w:val="003C520A"/>
    <w:rsid w:val="003C77E5"/>
    <w:rsid w:val="003C7913"/>
    <w:rsid w:val="003D1521"/>
    <w:rsid w:val="003D4E71"/>
    <w:rsid w:val="003D5963"/>
    <w:rsid w:val="003D7906"/>
    <w:rsid w:val="003F4085"/>
    <w:rsid w:val="003F4BC5"/>
    <w:rsid w:val="003F77AA"/>
    <w:rsid w:val="0040032D"/>
    <w:rsid w:val="00402370"/>
    <w:rsid w:val="00403539"/>
    <w:rsid w:val="0041297C"/>
    <w:rsid w:val="00427703"/>
    <w:rsid w:val="004317BF"/>
    <w:rsid w:val="0043413D"/>
    <w:rsid w:val="00436096"/>
    <w:rsid w:val="00443358"/>
    <w:rsid w:val="0044656E"/>
    <w:rsid w:val="00454773"/>
    <w:rsid w:val="00456CAC"/>
    <w:rsid w:val="00461D95"/>
    <w:rsid w:val="004754FB"/>
    <w:rsid w:val="004803EE"/>
    <w:rsid w:val="00480989"/>
    <w:rsid w:val="00481925"/>
    <w:rsid w:val="00487201"/>
    <w:rsid w:val="00490E46"/>
    <w:rsid w:val="00493E3A"/>
    <w:rsid w:val="00494B57"/>
    <w:rsid w:val="004A7388"/>
    <w:rsid w:val="004C09EA"/>
    <w:rsid w:val="004C0FD3"/>
    <w:rsid w:val="004C6146"/>
    <w:rsid w:val="004C6153"/>
    <w:rsid w:val="004D0C7A"/>
    <w:rsid w:val="004D44DA"/>
    <w:rsid w:val="004D7D60"/>
    <w:rsid w:val="004E020A"/>
    <w:rsid w:val="004F0AFB"/>
    <w:rsid w:val="004F24A4"/>
    <w:rsid w:val="004F6752"/>
    <w:rsid w:val="00503781"/>
    <w:rsid w:val="00503FC9"/>
    <w:rsid w:val="00505164"/>
    <w:rsid w:val="00507112"/>
    <w:rsid w:val="005107F0"/>
    <w:rsid w:val="0051627E"/>
    <w:rsid w:val="005169B5"/>
    <w:rsid w:val="00517E65"/>
    <w:rsid w:val="00531278"/>
    <w:rsid w:val="00531B0E"/>
    <w:rsid w:val="005411BF"/>
    <w:rsid w:val="00542930"/>
    <w:rsid w:val="00544AF3"/>
    <w:rsid w:val="00553A0A"/>
    <w:rsid w:val="005540D5"/>
    <w:rsid w:val="0055593E"/>
    <w:rsid w:val="00555E6F"/>
    <w:rsid w:val="00563775"/>
    <w:rsid w:val="005717AC"/>
    <w:rsid w:val="00571D78"/>
    <w:rsid w:val="00576173"/>
    <w:rsid w:val="00577791"/>
    <w:rsid w:val="005841EA"/>
    <w:rsid w:val="00585333"/>
    <w:rsid w:val="005950BE"/>
    <w:rsid w:val="00595E58"/>
    <w:rsid w:val="005A0D8F"/>
    <w:rsid w:val="005A3FEF"/>
    <w:rsid w:val="005B4C9C"/>
    <w:rsid w:val="005B4CFF"/>
    <w:rsid w:val="005B6718"/>
    <w:rsid w:val="005C06D2"/>
    <w:rsid w:val="005C2246"/>
    <w:rsid w:val="005C2D18"/>
    <w:rsid w:val="005C7169"/>
    <w:rsid w:val="005D0274"/>
    <w:rsid w:val="005D2AD0"/>
    <w:rsid w:val="005E1E90"/>
    <w:rsid w:val="005E5033"/>
    <w:rsid w:val="005F0C1E"/>
    <w:rsid w:val="005F18B8"/>
    <w:rsid w:val="005F35E3"/>
    <w:rsid w:val="005F5AB0"/>
    <w:rsid w:val="00600A35"/>
    <w:rsid w:val="006027AC"/>
    <w:rsid w:val="006042E2"/>
    <w:rsid w:val="0061374F"/>
    <w:rsid w:val="006165FF"/>
    <w:rsid w:val="00620D95"/>
    <w:rsid w:val="0062402E"/>
    <w:rsid w:val="00627607"/>
    <w:rsid w:val="00653AA6"/>
    <w:rsid w:val="00661CA1"/>
    <w:rsid w:val="0067021A"/>
    <w:rsid w:val="0067341D"/>
    <w:rsid w:val="00681798"/>
    <w:rsid w:val="0068237D"/>
    <w:rsid w:val="00686A2A"/>
    <w:rsid w:val="00690123"/>
    <w:rsid w:val="00691B46"/>
    <w:rsid w:val="00693D52"/>
    <w:rsid w:val="00696A8C"/>
    <w:rsid w:val="00696E41"/>
    <w:rsid w:val="006A10EB"/>
    <w:rsid w:val="006B3C24"/>
    <w:rsid w:val="006C14FB"/>
    <w:rsid w:val="006C2B93"/>
    <w:rsid w:val="006C4D83"/>
    <w:rsid w:val="006C5A8D"/>
    <w:rsid w:val="006E0D4E"/>
    <w:rsid w:val="006E1401"/>
    <w:rsid w:val="006F19AF"/>
    <w:rsid w:val="006F1C97"/>
    <w:rsid w:val="006F1CE3"/>
    <w:rsid w:val="006F23B7"/>
    <w:rsid w:val="00702F59"/>
    <w:rsid w:val="0070787C"/>
    <w:rsid w:val="00710F1D"/>
    <w:rsid w:val="0071444C"/>
    <w:rsid w:val="007227BB"/>
    <w:rsid w:val="00726B56"/>
    <w:rsid w:val="0072751D"/>
    <w:rsid w:val="00731E7B"/>
    <w:rsid w:val="0073374C"/>
    <w:rsid w:val="0074126D"/>
    <w:rsid w:val="007476D9"/>
    <w:rsid w:val="007507C5"/>
    <w:rsid w:val="0075526C"/>
    <w:rsid w:val="00757355"/>
    <w:rsid w:val="007574C7"/>
    <w:rsid w:val="007611D9"/>
    <w:rsid w:val="00770364"/>
    <w:rsid w:val="00775697"/>
    <w:rsid w:val="00775A95"/>
    <w:rsid w:val="0078409C"/>
    <w:rsid w:val="00784DD4"/>
    <w:rsid w:val="007855C2"/>
    <w:rsid w:val="0078795E"/>
    <w:rsid w:val="007879E3"/>
    <w:rsid w:val="00790946"/>
    <w:rsid w:val="00791103"/>
    <w:rsid w:val="00793E6C"/>
    <w:rsid w:val="00796D4A"/>
    <w:rsid w:val="007A19A7"/>
    <w:rsid w:val="007A752E"/>
    <w:rsid w:val="007A769B"/>
    <w:rsid w:val="007D2E6C"/>
    <w:rsid w:val="007D3AE7"/>
    <w:rsid w:val="007E28A6"/>
    <w:rsid w:val="007F1A7B"/>
    <w:rsid w:val="007F2CA1"/>
    <w:rsid w:val="007F58CD"/>
    <w:rsid w:val="007F5E48"/>
    <w:rsid w:val="007F673E"/>
    <w:rsid w:val="008243B6"/>
    <w:rsid w:val="00824924"/>
    <w:rsid w:val="00826738"/>
    <w:rsid w:val="00830741"/>
    <w:rsid w:val="00835A2A"/>
    <w:rsid w:val="00840711"/>
    <w:rsid w:val="00846532"/>
    <w:rsid w:val="008501D9"/>
    <w:rsid w:val="00855252"/>
    <w:rsid w:val="00856C6C"/>
    <w:rsid w:val="008609D3"/>
    <w:rsid w:val="008635B3"/>
    <w:rsid w:val="00873BE1"/>
    <w:rsid w:val="008818C8"/>
    <w:rsid w:val="00882090"/>
    <w:rsid w:val="0088715C"/>
    <w:rsid w:val="00887319"/>
    <w:rsid w:val="008916A7"/>
    <w:rsid w:val="00894B95"/>
    <w:rsid w:val="008A0B82"/>
    <w:rsid w:val="008B28F0"/>
    <w:rsid w:val="008B34C0"/>
    <w:rsid w:val="008C0DC1"/>
    <w:rsid w:val="008C51D5"/>
    <w:rsid w:val="008D1955"/>
    <w:rsid w:val="008D661D"/>
    <w:rsid w:val="008E232B"/>
    <w:rsid w:val="008E3622"/>
    <w:rsid w:val="008E62B0"/>
    <w:rsid w:val="008E655D"/>
    <w:rsid w:val="008E704A"/>
    <w:rsid w:val="008F0301"/>
    <w:rsid w:val="00900F78"/>
    <w:rsid w:val="00907A8B"/>
    <w:rsid w:val="0091077D"/>
    <w:rsid w:val="00911924"/>
    <w:rsid w:val="00912C4B"/>
    <w:rsid w:val="009138C6"/>
    <w:rsid w:val="00913996"/>
    <w:rsid w:val="009163C0"/>
    <w:rsid w:val="00917171"/>
    <w:rsid w:val="009248C0"/>
    <w:rsid w:val="00926FA9"/>
    <w:rsid w:val="00932DCD"/>
    <w:rsid w:val="00933C80"/>
    <w:rsid w:val="00937679"/>
    <w:rsid w:val="0094149A"/>
    <w:rsid w:val="00943110"/>
    <w:rsid w:val="00945F9F"/>
    <w:rsid w:val="00947344"/>
    <w:rsid w:val="00953915"/>
    <w:rsid w:val="009541E2"/>
    <w:rsid w:val="00954C0A"/>
    <w:rsid w:val="00962275"/>
    <w:rsid w:val="009627D4"/>
    <w:rsid w:val="00970AA4"/>
    <w:rsid w:val="009717C2"/>
    <w:rsid w:val="009717FF"/>
    <w:rsid w:val="00972F49"/>
    <w:rsid w:val="00972FC4"/>
    <w:rsid w:val="009763B2"/>
    <w:rsid w:val="00980480"/>
    <w:rsid w:val="00997712"/>
    <w:rsid w:val="009A1F97"/>
    <w:rsid w:val="009B25B8"/>
    <w:rsid w:val="009C3D0A"/>
    <w:rsid w:val="009C6FBA"/>
    <w:rsid w:val="009E0F67"/>
    <w:rsid w:val="009E222A"/>
    <w:rsid w:val="009E3100"/>
    <w:rsid w:val="009F2854"/>
    <w:rsid w:val="009F2B53"/>
    <w:rsid w:val="009F7705"/>
    <w:rsid w:val="00A00101"/>
    <w:rsid w:val="00A0385F"/>
    <w:rsid w:val="00A07620"/>
    <w:rsid w:val="00A07BD1"/>
    <w:rsid w:val="00A17E7D"/>
    <w:rsid w:val="00A208B9"/>
    <w:rsid w:val="00A3026C"/>
    <w:rsid w:val="00A32BC6"/>
    <w:rsid w:val="00A32FAC"/>
    <w:rsid w:val="00A355BF"/>
    <w:rsid w:val="00A45966"/>
    <w:rsid w:val="00A47800"/>
    <w:rsid w:val="00A67C3C"/>
    <w:rsid w:val="00A7189B"/>
    <w:rsid w:val="00A7282E"/>
    <w:rsid w:val="00A74ADA"/>
    <w:rsid w:val="00A77C2B"/>
    <w:rsid w:val="00A80FEE"/>
    <w:rsid w:val="00A81A44"/>
    <w:rsid w:val="00A855A9"/>
    <w:rsid w:val="00AA02C1"/>
    <w:rsid w:val="00AA22FD"/>
    <w:rsid w:val="00AA2F8A"/>
    <w:rsid w:val="00AA4B8A"/>
    <w:rsid w:val="00AA54A7"/>
    <w:rsid w:val="00AA564D"/>
    <w:rsid w:val="00AA67BA"/>
    <w:rsid w:val="00AB1386"/>
    <w:rsid w:val="00AB2A15"/>
    <w:rsid w:val="00AB631E"/>
    <w:rsid w:val="00AC2787"/>
    <w:rsid w:val="00AD0C38"/>
    <w:rsid w:val="00AE34AD"/>
    <w:rsid w:val="00AF4946"/>
    <w:rsid w:val="00AF4E17"/>
    <w:rsid w:val="00AF581B"/>
    <w:rsid w:val="00B142A7"/>
    <w:rsid w:val="00B16F7F"/>
    <w:rsid w:val="00B207D5"/>
    <w:rsid w:val="00B24044"/>
    <w:rsid w:val="00B3152D"/>
    <w:rsid w:val="00B36331"/>
    <w:rsid w:val="00B54BB0"/>
    <w:rsid w:val="00B6787A"/>
    <w:rsid w:val="00B703E5"/>
    <w:rsid w:val="00B70EE0"/>
    <w:rsid w:val="00B71935"/>
    <w:rsid w:val="00B814E4"/>
    <w:rsid w:val="00B850BA"/>
    <w:rsid w:val="00B90DDF"/>
    <w:rsid w:val="00B9346B"/>
    <w:rsid w:val="00BB4169"/>
    <w:rsid w:val="00BB6C5B"/>
    <w:rsid w:val="00BC6FD9"/>
    <w:rsid w:val="00BC74D1"/>
    <w:rsid w:val="00BD2389"/>
    <w:rsid w:val="00BD3517"/>
    <w:rsid w:val="00BD3EF2"/>
    <w:rsid w:val="00BD4C74"/>
    <w:rsid w:val="00BE0535"/>
    <w:rsid w:val="00BE35F5"/>
    <w:rsid w:val="00BE4C31"/>
    <w:rsid w:val="00BE7FE4"/>
    <w:rsid w:val="00BF668B"/>
    <w:rsid w:val="00C01481"/>
    <w:rsid w:val="00C102F3"/>
    <w:rsid w:val="00C13B6D"/>
    <w:rsid w:val="00C23DDC"/>
    <w:rsid w:val="00C27095"/>
    <w:rsid w:val="00C403B8"/>
    <w:rsid w:val="00C4342A"/>
    <w:rsid w:val="00C5168E"/>
    <w:rsid w:val="00C53A7B"/>
    <w:rsid w:val="00C56001"/>
    <w:rsid w:val="00C57B43"/>
    <w:rsid w:val="00C63B5B"/>
    <w:rsid w:val="00C670D9"/>
    <w:rsid w:val="00C72988"/>
    <w:rsid w:val="00C74C6E"/>
    <w:rsid w:val="00C76707"/>
    <w:rsid w:val="00C76727"/>
    <w:rsid w:val="00C81081"/>
    <w:rsid w:val="00C81A38"/>
    <w:rsid w:val="00C8235A"/>
    <w:rsid w:val="00C832D1"/>
    <w:rsid w:val="00C8727F"/>
    <w:rsid w:val="00C907D5"/>
    <w:rsid w:val="00C91730"/>
    <w:rsid w:val="00C96EEB"/>
    <w:rsid w:val="00CA3210"/>
    <w:rsid w:val="00CA4AAC"/>
    <w:rsid w:val="00CA57D1"/>
    <w:rsid w:val="00CB2231"/>
    <w:rsid w:val="00CB54E9"/>
    <w:rsid w:val="00CC0960"/>
    <w:rsid w:val="00CC5E29"/>
    <w:rsid w:val="00CC7198"/>
    <w:rsid w:val="00CD598F"/>
    <w:rsid w:val="00CE0E7E"/>
    <w:rsid w:val="00CF2BC3"/>
    <w:rsid w:val="00CF4E3A"/>
    <w:rsid w:val="00D019AB"/>
    <w:rsid w:val="00D074B3"/>
    <w:rsid w:val="00D1124A"/>
    <w:rsid w:val="00D17444"/>
    <w:rsid w:val="00D446AA"/>
    <w:rsid w:val="00D465B5"/>
    <w:rsid w:val="00D50AE9"/>
    <w:rsid w:val="00D533D7"/>
    <w:rsid w:val="00D5381E"/>
    <w:rsid w:val="00D63B5C"/>
    <w:rsid w:val="00D715FB"/>
    <w:rsid w:val="00D71C0B"/>
    <w:rsid w:val="00D80E41"/>
    <w:rsid w:val="00D8311C"/>
    <w:rsid w:val="00D94E85"/>
    <w:rsid w:val="00D96AAD"/>
    <w:rsid w:val="00DA29E1"/>
    <w:rsid w:val="00DA466E"/>
    <w:rsid w:val="00DA5351"/>
    <w:rsid w:val="00DA5A40"/>
    <w:rsid w:val="00DB14F2"/>
    <w:rsid w:val="00DC1653"/>
    <w:rsid w:val="00DD214E"/>
    <w:rsid w:val="00DD4935"/>
    <w:rsid w:val="00DD7B29"/>
    <w:rsid w:val="00DE16A1"/>
    <w:rsid w:val="00DF12B4"/>
    <w:rsid w:val="00DF4427"/>
    <w:rsid w:val="00DF620D"/>
    <w:rsid w:val="00E02B3B"/>
    <w:rsid w:val="00E03E72"/>
    <w:rsid w:val="00E11B41"/>
    <w:rsid w:val="00E1382F"/>
    <w:rsid w:val="00E15584"/>
    <w:rsid w:val="00E17FC6"/>
    <w:rsid w:val="00E264C1"/>
    <w:rsid w:val="00E269BE"/>
    <w:rsid w:val="00E26A64"/>
    <w:rsid w:val="00E26EBC"/>
    <w:rsid w:val="00E3180B"/>
    <w:rsid w:val="00E457A4"/>
    <w:rsid w:val="00E45B7D"/>
    <w:rsid w:val="00E4636D"/>
    <w:rsid w:val="00E652FF"/>
    <w:rsid w:val="00E655D6"/>
    <w:rsid w:val="00E773EE"/>
    <w:rsid w:val="00E91000"/>
    <w:rsid w:val="00EB7D57"/>
    <w:rsid w:val="00EC55A1"/>
    <w:rsid w:val="00ED2832"/>
    <w:rsid w:val="00ED4AE0"/>
    <w:rsid w:val="00ED67FD"/>
    <w:rsid w:val="00EE4115"/>
    <w:rsid w:val="00EE5466"/>
    <w:rsid w:val="00EE64FE"/>
    <w:rsid w:val="00EE6D3A"/>
    <w:rsid w:val="00EE7F64"/>
    <w:rsid w:val="00EF23EA"/>
    <w:rsid w:val="00F06A9C"/>
    <w:rsid w:val="00F24899"/>
    <w:rsid w:val="00F27DB2"/>
    <w:rsid w:val="00F31DA8"/>
    <w:rsid w:val="00F32EF9"/>
    <w:rsid w:val="00F33851"/>
    <w:rsid w:val="00F3617B"/>
    <w:rsid w:val="00F36F62"/>
    <w:rsid w:val="00F45FAD"/>
    <w:rsid w:val="00F4605A"/>
    <w:rsid w:val="00F47B5F"/>
    <w:rsid w:val="00F54214"/>
    <w:rsid w:val="00F56C7C"/>
    <w:rsid w:val="00F60CEB"/>
    <w:rsid w:val="00F62918"/>
    <w:rsid w:val="00F70679"/>
    <w:rsid w:val="00F7716B"/>
    <w:rsid w:val="00F77902"/>
    <w:rsid w:val="00F804D6"/>
    <w:rsid w:val="00F80F33"/>
    <w:rsid w:val="00F80FD0"/>
    <w:rsid w:val="00F82ACD"/>
    <w:rsid w:val="00F839A3"/>
    <w:rsid w:val="00F94BAD"/>
    <w:rsid w:val="00F9670F"/>
    <w:rsid w:val="00FA723F"/>
    <w:rsid w:val="00FB0A45"/>
    <w:rsid w:val="00FB43C4"/>
    <w:rsid w:val="00FB449B"/>
    <w:rsid w:val="00FB4F77"/>
    <w:rsid w:val="00FC146F"/>
    <w:rsid w:val="00FC5A4C"/>
    <w:rsid w:val="00FD1845"/>
    <w:rsid w:val="00FD4D49"/>
    <w:rsid w:val="00FD78BB"/>
    <w:rsid w:val="00FE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2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4">
    <w:name w:val="heading 4"/>
    <w:basedOn w:val="a"/>
    <w:next w:val="a"/>
    <w:qFormat/>
    <w:rsid w:val="000332DE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0332D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48"/>
      <w:szCs w:val="24"/>
    </w:rPr>
  </w:style>
  <w:style w:type="table" w:styleId="a4">
    <w:name w:val="Table Grid"/>
    <w:basedOn w:val="a1"/>
    <w:rsid w:val="00033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332D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32DE"/>
  </w:style>
  <w:style w:type="paragraph" w:styleId="a7">
    <w:name w:val="Balloon Text"/>
    <w:basedOn w:val="a"/>
    <w:semiHidden/>
    <w:rsid w:val="00E91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037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0378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8">
    <w:name w:val="footer"/>
    <w:basedOn w:val="a"/>
    <w:rsid w:val="008E655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124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unhideWhenUsed/>
    <w:rsid w:val="00D1124A"/>
    <w:rPr>
      <w:color w:val="0000FF"/>
      <w:u w:val="single"/>
    </w:rPr>
  </w:style>
  <w:style w:type="paragraph" w:styleId="aa">
    <w:name w:val="Document Map"/>
    <w:basedOn w:val="a"/>
    <w:link w:val="ab"/>
    <w:rsid w:val="00C0148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C014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023D2273CBA71D10E3F72A9E86E40FD858838677B8F35C509F2863B0AF342D8hDu4N" TargetMode="External"/><Relationship Id="rId18" Type="http://schemas.openxmlformats.org/officeDocument/2006/relationships/hyperlink" Target="consultantplus://offline/ref=414A083EDD2C851CDBDA9AE535ED1154D0736B61A0761E4E922C2FC7D1EA6B4B57E4FB02F78B17727B19E65ASCf3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023D2273CBA71D10E3F72BFEB021FF883856369798F379B53ADDD665DFA488F93FD17587A69h7u2N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F:\&#1057;&#1074;.%20&#1073;&#1102;&#1076;&#1078;.%20&#1088;&#1086;&#1089;&#1087;&#1080;&#1089;&#1100;\&#1087;&#1088;&#1080;&#1082;&#1072;&#1079;%20&#1086;%20&#1073;&#1102;&#1076;&#1078;.%20&#1088;&#1086;&#1089;&#1087;&#1080;&#1089;&#1080;.doc" TargetMode="External"/><Relationship Id="rId17" Type="http://schemas.openxmlformats.org/officeDocument/2006/relationships/hyperlink" Target="file:///F:\&#1057;&#1074;.%20&#1073;&#1102;&#1076;&#1078;.%20&#1088;&#1086;&#1089;&#1087;&#1080;&#1089;&#1100;\&#1087;&#1088;&#1080;&#1082;&#1072;&#1079;%20&#1086;%20&#1073;&#1102;&#1076;&#1078;.%20&#1088;&#1086;&#1089;&#1087;&#1080;&#1089;&#1080;.do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F:\&#1057;&#1074;.%20&#1073;&#1102;&#1076;&#1078;.%20&#1088;&#1086;&#1089;&#1087;&#1080;&#1089;&#1100;\&#1087;&#1088;&#1080;&#1082;&#1072;&#1079;%20&#1086;%20&#1073;&#1102;&#1076;&#1078;.%20&#1088;&#1086;&#1089;&#1087;&#1080;&#1089;&#1080;.doc" TargetMode="External"/><Relationship Id="rId20" Type="http://schemas.openxmlformats.org/officeDocument/2006/relationships/hyperlink" Target="http://docs.cntd.ru/document/9017144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57;&#1074;.%20&#1073;&#1102;&#1076;&#1078;.%20&#1088;&#1086;&#1089;&#1087;&#1080;&#1089;&#1100;\&#1087;&#1088;&#1080;&#1082;&#1072;&#1079;%20&#1086;%20&#1073;&#1102;&#1076;&#1078;.%20&#1088;&#1086;&#1089;&#1087;&#1080;&#1089;&#1080;.doc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23D2273CBA71D10E3F72BFEB021FF883856369798F379B53ADDD665DhFuAN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023D2273CBA71D10E3F72BFEB021FF883856369798F379B53ADDD665DFA488F93FD17587A69h7u2N" TargetMode="External"/><Relationship Id="rId19" Type="http://schemas.openxmlformats.org/officeDocument/2006/relationships/hyperlink" Target="file:///F:\&#1057;&#1074;.%20&#1073;&#1102;&#1076;&#1078;.%20&#1088;&#1086;&#1089;&#1087;&#1080;&#1089;&#1100;\&#1087;&#1088;&#1080;&#1082;&#1072;&#1079;%20&#1086;%20&#1073;&#1102;&#1076;&#1078;.%20&#1088;&#1086;&#1089;&#1087;&#1080;&#1089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23D2273CBA71D10E3F72BFEB021FF883856369798F379B53ADDD665DFA488F93FD1758796Ch7u7N" TargetMode="External"/><Relationship Id="rId14" Type="http://schemas.openxmlformats.org/officeDocument/2006/relationships/hyperlink" Target="http://&#1082;&#1091;&#1083;&#1077;&#1073;&#1072;&#1082;&#1080;-&#1086;&#1082;&#1088;&#1091;&#1075;.&#1088;&#1092;" TargetMode="External"/><Relationship Id="rId22" Type="http://schemas.openxmlformats.org/officeDocument/2006/relationships/hyperlink" Target="file:///F:\&#1057;&#1074;.%20&#1073;&#1102;&#1076;&#1078;.%20&#1088;&#1086;&#1089;&#1087;&#1080;&#1089;&#1100;\&#1087;&#1088;&#1080;&#1082;&#1072;&#1079;%20&#1086;%20&#1073;&#1102;&#1076;&#1078;.%20&#1088;&#1086;&#1089;&#1087;&#1080;&#1089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5A51-569D-484A-A7E7-8F9D38E6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20</Pages>
  <Words>4907</Words>
  <Characters>27973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Genya</dc:creator>
  <cp:lastModifiedBy>Марина Морозова</cp:lastModifiedBy>
  <cp:revision>58</cp:revision>
  <cp:lastPrinted>2017-10-05T04:52:00Z</cp:lastPrinted>
  <dcterms:created xsi:type="dcterms:W3CDTF">2017-10-03T07:09:00Z</dcterms:created>
  <dcterms:modified xsi:type="dcterms:W3CDTF">2018-01-12T10:10:00Z</dcterms:modified>
</cp:coreProperties>
</file>